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E16C" w14:textId="77777777" w:rsidR="008E4D06" w:rsidRDefault="008E4D06" w:rsidP="00D95980">
      <w:pPr>
        <w:jc w:val="center"/>
        <w:rPr>
          <w:rFonts w:asciiTheme="majorHAnsi" w:eastAsia="ＭＳ ゴシック" w:hAnsiTheme="majorHAnsi" w:cstheme="majorHAnsi"/>
          <w:sz w:val="24"/>
          <w:szCs w:val="24"/>
          <w:bdr w:val="single" w:sz="4" w:space="0" w:color="auto"/>
        </w:rPr>
      </w:pPr>
    </w:p>
    <w:p w14:paraId="414EB85D" w14:textId="20C16575" w:rsidR="007C5460" w:rsidRDefault="00D95980" w:rsidP="00CB0E95">
      <w:pPr>
        <w:jc w:val="center"/>
        <w:rPr>
          <w:u w:val="single"/>
        </w:rPr>
      </w:pPr>
      <w:r>
        <w:rPr>
          <w:u w:val="single"/>
        </w:rPr>
        <w:t>Consent</w:t>
      </w:r>
      <w:r>
        <w:rPr>
          <w:rFonts w:hint="eastAsia"/>
          <w:u w:val="single"/>
        </w:rPr>
        <w:t xml:space="preserve"> </w:t>
      </w:r>
      <w:r w:rsidR="007E5027">
        <w:rPr>
          <w:rFonts w:hint="eastAsia"/>
          <w:u w:val="single"/>
        </w:rPr>
        <w:t>Form</w:t>
      </w:r>
      <w:r w:rsidR="005079CC">
        <w:rPr>
          <w:rFonts w:hint="eastAsia"/>
          <w:u w:val="single"/>
        </w:rPr>
        <w:t xml:space="preserve"> </w:t>
      </w:r>
      <w:r w:rsidR="00220DBB">
        <w:rPr>
          <w:rFonts w:hint="eastAsia"/>
          <w:u w:val="single"/>
        </w:rPr>
        <w:t>(for STA applicants from EEA</w:t>
      </w:r>
      <w:r w:rsidR="005079CC">
        <w:rPr>
          <w:rFonts w:hint="eastAsia"/>
          <w:u w:val="single"/>
        </w:rPr>
        <w:t xml:space="preserve"> </w:t>
      </w:r>
      <w:r w:rsidR="00CB0E95">
        <w:rPr>
          <w:rFonts w:hint="eastAsia"/>
          <w:u w:val="single"/>
        </w:rPr>
        <w:t>(</w:t>
      </w:r>
      <w:r w:rsidR="00CB0E95">
        <w:rPr>
          <w:u w:val="single"/>
        </w:rPr>
        <w:t>European</w:t>
      </w:r>
      <w:r w:rsidR="00CB0E95">
        <w:rPr>
          <w:rFonts w:hint="eastAsia"/>
          <w:u w:val="single"/>
        </w:rPr>
        <w:t xml:space="preserve"> Economic Area)</w:t>
      </w:r>
      <w:r w:rsidR="00EE660D">
        <w:rPr>
          <w:rFonts w:hint="eastAsia"/>
          <w:u w:val="single"/>
        </w:rPr>
        <w:t xml:space="preserve"> and the UK</w:t>
      </w:r>
      <w:r w:rsidR="00220DBB">
        <w:rPr>
          <w:rFonts w:hint="eastAsia"/>
          <w:u w:val="single"/>
        </w:rPr>
        <w:t>)</w:t>
      </w:r>
    </w:p>
    <w:p w14:paraId="0403903F" w14:textId="77777777" w:rsidR="00D95980" w:rsidRPr="00D95980" w:rsidRDefault="00D95980" w:rsidP="00D95980">
      <w:pPr>
        <w:jc w:val="center"/>
      </w:pPr>
    </w:p>
    <w:p w14:paraId="17C166CE" w14:textId="3F17EF7D" w:rsidR="00D95980" w:rsidRDefault="00D95980">
      <w:r>
        <w:t>I, the undersigned, hereby agree that</w:t>
      </w:r>
      <w:r w:rsidR="007E5027">
        <w:t xml:space="preserve"> the</w:t>
      </w:r>
      <w:r>
        <w:t xml:space="preserve"> data concerning </w:t>
      </w:r>
      <w:r w:rsidR="007E5027">
        <w:t xml:space="preserve">my </w:t>
      </w:r>
      <w:r>
        <w:t xml:space="preserve">health </w:t>
      </w:r>
      <w:r w:rsidR="007E5027">
        <w:t>given in</w:t>
      </w:r>
      <w:r>
        <w:t xml:space="preserve"> the request</w:t>
      </w:r>
      <w:r w:rsidR="009E5877">
        <w:t xml:space="preserve"> </w:t>
      </w:r>
      <w:r>
        <w:t xml:space="preserve">for Special Testing Accommodation </w:t>
      </w:r>
      <w:r w:rsidR="009E5877">
        <w:t>for</w:t>
      </w:r>
      <w:r w:rsidR="007E5027">
        <w:t xml:space="preserve"> </w:t>
      </w:r>
      <w:r>
        <w:t xml:space="preserve">JLPT </w:t>
      </w:r>
      <w:r w:rsidR="00BE7687">
        <w:rPr>
          <w:rFonts w:hint="eastAsia"/>
        </w:rPr>
        <w:t>December</w:t>
      </w:r>
      <w:r w:rsidR="42ECA9D4">
        <w:t xml:space="preserve"> </w:t>
      </w:r>
      <w:r>
        <w:t>20</w:t>
      </w:r>
      <w:r w:rsidR="000C61DC">
        <w:t>2</w:t>
      </w:r>
      <w:r w:rsidR="0FF9D20E">
        <w:t>6</w:t>
      </w:r>
      <w:r>
        <w:t xml:space="preserve"> shall be processed by</w:t>
      </w:r>
      <w:r w:rsidR="00F6643B">
        <w:t xml:space="preserve"> </w:t>
      </w:r>
      <w:r w:rsidR="002B5113" w:rsidRPr="42E9DD11">
        <w:rPr>
          <w:u w:val="single"/>
        </w:rPr>
        <w:t xml:space="preserve">(Host </w:t>
      </w:r>
      <w:r w:rsidR="00F6643B" w:rsidRPr="42E9DD11">
        <w:rPr>
          <w:u w:val="single"/>
        </w:rPr>
        <w:t>Institution)</w:t>
      </w:r>
      <w:r w:rsidR="002B5113" w:rsidRPr="42E9DD11">
        <w:rPr>
          <w:u w:val="single"/>
        </w:rPr>
        <w:t xml:space="preserve">:                             </w:t>
      </w:r>
      <w:r w:rsidR="00F6643B" w:rsidRPr="42E9DD11">
        <w:rPr>
          <w:u w:val="single"/>
        </w:rPr>
        <w:t xml:space="preserve">     </w:t>
      </w:r>
      <w:r w:rsidR="00F6643B">
        <w:t xml:space="preserve"> </w:t>
      </w:r>
      <w:r>
        <w:t xml:space="preserve">and the Japan Foundation based on their privacy policies </w:t>
      </w:r>
      <w:r w:rsidR="00C02ADC">
        <w:t>for</w:t>
      </w:r>
      <w:r>
        <w:t xml:space="preserve"> JLPT.</w:t>
      </w:r>
    </w:p>
    <w:p w14:paraId="71919CDD" w14:textId="77777777" w:rsidR="00D95980" w:rsidRPr="00D34767" w:rsidRDefault="00D95980"/>
    <w:p w14:paraId="7A3BB4AE" w14:textId="77777777" w:rsidR="00996C73" w:rsidRDefault="00996C73">
      <w:r>
        <w:rPr>
          <w:rFonts w:hint="eastAsia"/>
        </w:rPr>
        <w:t>Signed on</w:t>
      </w:r>
      <w:r>
        <w:rPr>
          <w:rFonts w:hint="eastAsia"/>
        </w:rPr>
        <w:t>（</w:t>
      </w:r>
      <w:r>
        <w:rPr>
          <w:rFonts w:hint="eastAsia"/>
        </w:rPr>
        <w:t>YYYY/MM/DD</w:t>
      </w:r>
      <w:r>
        <w:rPr>
          <w:rFonts w:hint="eastAsia"/>
        </w:rPr>
        <w:t>）</w:t>
      </w:r>
      <w:r>
        <w:rPr>
          <w:rFonts w:hint="eastAsia"/>
        </w:rPr>
        <w:t xml:space="preserve">____________________ </w:t>
      </w:r>
    </w:p>
    <w:p w14:paraId="5F8F74B7" w14:textId="77777777" w:rsidR="00996C73" w:rsidRPr="00996C73" w:rsidRDefault="00996C73"/>
    <w:p w14:paraId="1D7D73EA" w14:textId="77777777" w:rsidR="00D95980" w:rsidRDefault="00D95980"/>
    <w:p w14:paraId="70D48CE8" w14:textId="77777777" w:rsidR="00DE44B0" w:rsidRDefault="00996C73">
      <w:pPr>
        <w:rPr>
          <w:u w:val="single"/>
        </w:rPr>
      </w:pPr>
      <w:r w:rsidRPr="00996C73">
        <w:rPr>
          <w:rFonts w:hint="eastAsia"/>
          <w:u w:val="single"/>
        </w:rPr>
        <w:t>(signature</w:t>
      </w:r>
      <w:r w:rsidR="00DE44B0">
        <w:rPr>
          <w:rFonts w:hint="eastAsia"/>
          <w:u w:val="single"/>
        </w:rPr>
        <w:t>)</w:t>
      </w:r>
      <w:r w:rsidR="00DE44B0">
        <w:rPr>
          <w:rFonts w:hint="eastAsia"/>
          <w:u w:val="single"/>
        </w:rPr>
        <w:t xml:space="preserve">　　　　　　　　　　　　　</w:t>
      </w:r>
    </w:p>
    <w:p w14:paraId="252E8343" w14:textId="77777777" w:rsidR="00D95980" w:rsidRDefault="00D95980">
      <w:r>
        <w:rPr>
          <w:rFonts w:hint="eastAsia"/>
        </w:rPr>
        <w:t>Name of Applicant</w:t>
      </w:r>
      <w:r w:rsidR="00996C73">
        <w:rPr>
          <w:rFonts w:hint="eastAsia"/>
        </w:rPr>
        <w:t>：</w:t>
      </w:r>
    </w:p>
    <w:p w14:paraId="046E793C" w14:textId="77777777" w:rsidR="00D95980" w:rsidRDefault="00D95980">
      <w:r>
        <w:rPr>
          <w:rFonts w:hint="eastAsia"/>
        </w:rPr>
        <w:t xml:space="preserve">Registration No. </w:t>
      </w:r>
      <w:r w:rsidR="00996C73">
        <w:rPr>
          <w:rFonts w:hint="eastAsia"/>
        </w:rPr>
        <w:t>：</w:t>
      </w:r>
    </w:p>
    <w:p w14:paraId="1D2DA8BF" w14:textId="77777777" w:rsidR="00D95980" w:rsidRDefault="00D95980">
      <w:r>
        <w:rPr>
          <w:rFonts w:hint="eastAsia"/>
        </w:rPr>
        <w:t>Date of Birth(YYYY/MM/DD)</w:t>
      </w:r>
      <w:r w:rsidR="00996C73">
        <w:rPr>
          <w:rFonts w:hint="eastAsia"/>
        </w:rPr>
        <w:t>：</w:t>
      </w:r>
    </w:p>
    <w:p w14:paraId="7BAF78D5" w14:textId="77777777" w:rsidR="00D95980" w:rsidRDefault="00D95980"/>
    <w:p w14:paraId="15BB6E3B" w14:textId="77777777" w:rsidR="007E5027" w:rsidRDefault="007E5027"/>
    <w:p w14:paraId="528081CF" w14:textId="34735B79" w:rsidR="007E5027" w:rsidRPr="00220DBB" w:rsidRDefault="007E5027" w:rsidP="007E5027">
      <w:pPr>
        <w:jc w:val="center"/>
        <w:rPr>
          <w:rFonts w:asciiTheme="majorEastAsia" w:eastAsiaTheme="majorEastAsia" w:hAnsiTheme="majorEastAsia"/>
          <w:u w:val="single"/>
        </w:rPr>
      </w:pPr>
      <w:r w:rsidRPr="00220DBB">
        <w:rPr>
          <w:rFonts w:asciiTheme="majorEastAsia" w:eastAsiaTheme="majorEastAsia" w:hAnsiTheme="majorEastAsia" w:hint="eastAsia"/>
          <w:u w:val="single"/>
        </w:rPr>
        <w:t>同意書</w:t>
      </w:r>
      <w:r w:rsidR="00220DBB" w:rsidRPr="00220DBB">
        <w:rPr>
          <w:rFonts w:asciiTheme="majorEastAsia" w:eastAsiaTheme="majorEastAsia" w:hAnsiTheme="majorEastAsia" w:hint="eastAsia"/>
          <w:u w:val="single"/>
        </w:rPr>
        <w:t>(EEA</w:t>
      </w:r>
      <w:r w:rsidR="00CB0E95">
        <w:rPr>
          <w:rFonts w:asciiTheme="majorEastAsia" w:eastAsiaTheme="majorEastAsia" w:hAnsiTheme="majorEastAsia" w:hint="eastAsia"/>
          <w:u w:val="single"/>
        </w:rPr>
        <w:t>(欧州経済領域)</w:t>
      </w:r>
      <w:r w:rsidR="00EE660D">
        <w:rPr>
          <w:rFonts w:asciiTheme="majorEastAsia" w:eastAsiaTheme="majorEastAsia" w:hAnsiTheme="majorEastAsia" w:hint="eastAsia"/>
          <w:u w:val="single"/>
        </w:rPr>
        <w:t>および英国</w:t>
      </w:r>
      <w:r w:rsidR="00CB0E95">
        <w:rPr>
          <w:rFonts w:asciiTheme="majorEastAsia" w:eastAsiaTheme="majorEastAsia" w:hAnsiTheme="majorEastAsia" w:hint="eastAsia"/>
          <w:u w:val="single"/>
        </w:rPr>
        <w:t>か</w:t>
      </w:r>
      <w:r w:rsidR="00220DBB" w:rsidRPr="00220DBB">
        <w:rPr>
          <w:rFonts w:asciiTheme="majorEastAsia" w:eastAsiaTheme="majorEastAsia" w:hAnsiTheme="majorEastAsia" w:hint="eastAsia"/>
          <w:u w:val="single"/>
        </w:rPr>
        <w:t>らの受験上の配慮申請者用)</w:t>
      </w:r>
    </w:p>
    <w:p w14:paraId="2700BAC4" w14:textId="77777777" w:rsidR="00D95980" w:rsidRDefault="00D95980"/>
    <w:p w14:paraId="6209BF80" w14:textId="40BFF2FB" w:rsidR="007C5460" w:rsidRDefault="007C5460">
      <w:r>
        <w:t>私は、</w:t>
      </w:r>
      <w:r w:rsidR="00CA5A85">
        <w:t>202</w:t>
      </w:r>
      <w:r w:rsidR="39AC17CB">
        <w:t>6</w:t>
      </w:r>
      <w:r>
        <w:t>年</w:t>
      </w:r>
      <w:r w:rsidR="00BE7687">
        <w:rPr>
          <w:rFonts w:hint="eastAsia"/>
        </w:rPr>
        <w:t>12</w:t>
      </w:r>
      <w:r>
        <w:t>月日本語能力試験で受験上の配慮措置を受けるために提出</w:t>
      </w:r>
      <w:r w:rsidR="00996C73">
        <w:t>した</w:t>
      </w:r>
      <w:r w:rsidR="00F6643B">
        <w:t>私の「健康に関する情報」が、</w:t>
      </w:r>
      <w:r w:rsidR="00F6643B" w:rsidRPr="42E9DD11">
        <w:rPr>
          <w:u w:val="single"/>
        </w:rPr>
        <w:t>(</w:t>
      </w:r>
      <w:r w:rsidR="00F6643B" w:rsidRPr="42E9DD11">
        <w:rPr>
          <w:u w:val="single"/>
        </w:rPr>
        <w:t>実施機関名</w:t>
      </w:r>
      <w:r w:rsidR="00F6643B" w:rsidRPr="42E9DD11">
        <w:rPr>
          <w:u w:val="single"/>
        </w:rPr>
        <w:t>)</w:t>
      </w:r>
      <w:r w:rsidR="002B5113" w:rsidRPr="42E9DD11">
        <w:rPr>
          <w:u w:val="single"/>
        </w:rPr>
        <w:t xml:space="preserve">:                 </w:t>
      </w:r>
      <w:r w:rsidR="00F6643B" w:rsidRPr="42E9DD11">
        <w:rPr>
          <w:u w:val="single"/>
        </w:rPr>
        <w:t xml:space="preserve">　　　</w:t>
      </w:r>
      <w:r w:rsidR="002B5113" w:rsidRPr="42E9DD11">
        <w:rPr>
          <w:u w:val="single"/>
        </w:rPr>
        <w:t xml:space="preserve">         </w:t>
      </w:r>
      <w:r w:rsidR="00F6643B" w:rsidRPr="42E9DD11">
        <w:rPr>
          <w:u w:val="single"/>
        </w:rPr>
        <w:t xml:space="preserve">　</w:t>
      </w:r>
      <w:r w:rsidR="00996C73">
        <w:t>と国際交流基金</w:t>
      </w:r>
      <w:r>
        <w:t>のプライバシーポリシーに基づき取り扱われることに同意します。</w:t>
      </w:r>
    </w:p>
    <w:p w14:paraId="2B048A96" w14:textId="77777777" w:rsidR="00D95980" w:rsidRPr="00DF7447" w:rsidRDefault="00D95980"/>
    <w:p w14:paraId="68456459" w14:textId="77777777" w:rsidR="007C5460" w:rsidRDefault="00556DF8" w:rsidP="007E5027">
      <w:pPr>
        <w:ind w:firstLineChars="200" w:firstLine="420"/>
      </w:pPr>
      <w:r>
        <w:rPr>
          <w:rFonts w:hint="eastAsia"/>
        </w:rPr>
        <w:t>年</w:t>
      </w:r>
      <w:r w:rsidR="007E5027">
        <w:rPr>
          <w:rFonts w:hint="eastAsia"/>
        </w:rPr>
        <w:t xml:space="preserve">　　</w:t>
      </w:r>
      <w:r>
        <w:rPr>
          <w:rFonts w:hint="eastAsia"/>
        </w:rPr>
        <w:t>月</w:t>
      </w:r>
      <w:r w:rsidR="007E5027">
        <w:rPr>
          <w:rFonts w:hint="eastAsia"/>
        </w:rPr>
        <w:t xml:space="preserve">　　</w:t>
      </w:r>
      <w:r>
        <w:rPr>
          <w:rFonts w:hint="eastAsia"/>
        </w:rPr>
        <w:t>日</w:t>
      </w:r>
    </w:p>
    <w:p w14:paraId="49278B97" w14:textId="77777777" w:rsidR="00556DF8" w:rsidRPr="007E5027" w:rsidRDefault="00556DF8"/>
    <w:p w14:paraId="0D22F0DB" w14:textId="77777777" w:rsidR="007C5460" w:rsidRDefault="007C5460"/>
    <w:p w14:paraId="107EC299" w14:textId="77777777" w:rsidR="007C5460" w:rsidRPr="007C5460" w:rsidRDefault="007C5460">
      <w:pPr>
        <w:rPr>
          <w:u w:val="single"/>
        </w:rPr>
      </w:pPr>
      <w:r>
        <w:rPr>
          <w:rFonts w:hint="eastAsia"/>
          <w:u w:val="single"/>
        </w:rPr>
        <w:t>署名</w:t>
      </w:r>
      <w:r w:rsidR="007E5027">
        <w:rPr>
          <w:rFonts w:hint="eastAsia"/>
          <w:u w:val="single"/>
        </w:rPr>
        <w:t xml:space="preserve">　　　　　　</w:t>
      </w:r>
      <w:r>
        <w:rPr>
          <w:rFonts w:hint="eastAsia"/>
          <w:u w:val="single"/>
        </w:rPr>
        <w:t xml:space="preserve">　　　　　　　　　　　</w:t>
      </w:r>
    </w:p>
    <w:p w14:paraId="69FC3488" w14:textId="77777777" w:rsidR="007C5460" w:rsidRDefault="007C5460">
      <w:pPr>
        <w:rPr>
          <w:lang w:eastAsia="zh-CN"/>
        </w:rPr>
      </w:pPr>
      <w:r>
        <w:rPr>
          <w:rFonts w:hint="eastAsia"/>
          <w:lang w:eastAsia="zh-CN"/>
        </w:rPr>
        <w:t xml:space="preserve">応募者氏名：　</w:t>
      </w:r>
    </w:p>
    <w:p w14:paraId="0B783427" w14:textId="77777777" w:rsidR="00EC0388" w:rsidRDefault="00EC0388">
      <w:pPr>
        <w:rPr>
          <w:lang w:eastAsia="zh-CN"/>
        </w:rPr>
      </w:pPr>
      <w:r>
        <w:rPr>
          <w:rFonts w:hint="eastAsia"/>
          <w:lang w:eastAsia="zh-CN"/>
        </w:rPr>
        <w:t>受験番号：</w:t>
      </w:r>
    </w:p>
    <w:p w14:paraId="1D75817B" w14:textId="77777777" w:rsidR="007C5460" w:rsidRDefault="007C5460">
      <w:r>
        <w:rPr>
          <w:rFonts w:hint="eastAsia"/>
        </w:rPr>
        <w:t>生年月日：</w:t>
      </w:r>
    </w:p>
    <w:p w14:paraId="3FF4FFD6" w14:textId="77777777" w:rsidR="00D95980" w:rsidRDefault="00D95980"/>
    <w:p w14:paraId="35077867" w14:textId="77777777" w:rsidR="003A75EA" w:rsidRDefault="003A75EA">
      <w:pPr>
        <w:widowControl/>
        <w:jc w:val="left"/>
      </w:pPr>
      <w:r>
        <w:br w:type="page"/>
      </w:r>
    </w:p>
    <w:p w14:paraId="7AA2E214" w14:textId="77777777" w:rsidR="003A75EA" w:rsidRPr="003A75EA" w:rsidRDefault="003A75EA" w:rsidP="003A75EA">
      <w:pPr>
        <w:jc w:val="center"/>
        <w:rPr>
          <w:rFonts w:ascii="Times New Roman" w:hAnsi="Times New Roman" w:cs="Times New Roman"/>
          <w:b/>
          <w:sz w:val="24"/>
          <w:szCs w:val="24"/>
        </w:rPr>
      </w:pPr>
      <w:r w:rsidRPr="003A75EA">
        <w:rPr>
          <w:rFonts w:ascii="Times New Roman" w:hAnsi="Times New Roman" w:cs="Times New Roman"/>
          <w:b/>
          <w:sz w:val="24"/>
          <w:szCs w:val="24"/>
        </w:rPr>
        <w:lastRenderedPageBreak/>
        <w:t>Privacy Policy</w:t>
      </w:r>
    </w:p>
    <w:p w14:paraId="55C8113A" w14:textId="77777777" w:rsidR="003A75EA" w:rsidRPr="003A75EA" w:rsidRDefault="003A75EA" w:rsidP="003A75EA">
      <w:pPr>
        <w:rPr>
          <w:rFonts w:ascii="Times New Roman" w:hAnsi="Times New Roman" w:cs="Times New Roman"/>
          <w:sz w:val="24"/>
          <w:szCs w:val="24"/>
        </w:rPr>
      </w:pPr>
    </w:p>
    <w:p w14:paraId="7749B090" w14:textId="77777777" w:rsidR="003A75EA" w:rsidRPr="003A75EA" w:rsidRDefault="003A75EA" w:rsidP="003A75EA">
      <w:pPr>
        <w:rPr>
          <w:rFonts w:ascii="Times New Roman" w:hAnsi="Times New Roman" w:cs="Times New Roman"/>
          <w:sz w:val="24"/>
          <w:szCs w:val="24"/>
          <w:lang w:val="en-GB"/>
        </w:rPr>
      </w:pPr>
      <w:r w:rsidRPr="003A75EA">
        <w:rPr>
          <w:rFonts w:ascii="Times New Roman" w:hAnsi="Times New Roman" w:cs="Times New Roman"/>
          <w:sz w:val="24"/>
          <w:szCs w:val="24"/>
        </w:rPr>
        <w:t>The Japan Foundation</w:t>
      </w:r>
      <w:r w:rsidRPr="003A75EA">
        <w:rPr>
          <w:rFonts w:ascii="Times New Roman" w:hAnsi="Times New Roman" w:cs="Times New Roman"/>
          <w:sz w:val="24"/>
          <w:szCs w:val="24"/>
          <w:lang w:val="en-GB"/>
        </w:rPr>
        <w:t xml:space="preserve"> </w:t>
      </w:r>
      <w:r w:rsidRPr="003A75EA">
        <w:rPr>
          <w:rFonts w:ascii="Times New Roman" w:hAnsi="Times New Roman" w:cs="Times New Roman"/>
          <w:sz w:val="24"/>
          <w:szCs w:val="24"/>
        </w:rPr>
        <w:t>(the “</w:t>
      </w:r>
      <w:r w:rsidRPr="003A75EA">
        <w:rPr>
          <w:rFonts w:ascii="Times New Roman" w:hAnsi="Times New Roman" w:cs="Times New Roman"/>
          <w:b/>
          <w:sz w:val="24"/>
          <w:szCs w:val="24"/>
        </w:rPr>
        <w:t>JF</w:t>
      </w:r>
      <w:r w:rsidRPr="003A75EA">
        <w:rPr>
          <w:rFonts w:ascii="Times New Roman" w:hAnsi="Times New Roman" w:cs="Times New Roman"/>
          <w:sz w:val="24"/>
          <w:szCs w:val="24"/>
        </w:rPr>
        <w:t>”) shall comply with the EU General Data Protection Regulation</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the</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GDPR</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and other</w:t>
      </w:r>
      <w:r w:rsidRPr="003A75EA">
        <w:rPr>
          <w:rFonts w:ascii="Times New Roman" w:hAnsi="Times New Roman" w:cs="Times New Roman"/>
          <w:sz w:val="24"/>
          <w:szCs w:val="24"/>
        </w:rPr>
        <w:t xml:space="preserve"> applicable national laws (“</w:t>
      </w:r>
      <w:r w:rsidRPr="003A75EA">
        <w:rPr>
          <w:rFonts w:ascii="Times New Roman" w:hAnsi="Times New Roman" w:cs="Times New Roman"/>
          <w:b/>
          <w:sz w:val="24"/>
          <w:szCs w:val="24"/>
        </w:rPr>
        <w:t>applicable laws</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in connection with the provision of</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any of the services that the JF provides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w:t>
      </w:r>
      <w:r w:rsidRPr="003A75EA">
        <w:rPr>
          <w:rFonts w:ascii="Times New Roman" w:hAnsi="Times New Roman" w:cs="Times New Roman"/>
          <w:b/>
          <w:sz w:val="24"/>
          <w:szCs w:val="24"/>
        </w:rPr>
        <w:t>Services</w:t>
      </w:r>
      <w:r w:rsidRPr="003A75EA">
        <w:rPr>
          <w:rFonts w:ascii="Times New Roman" w:hAnsi="Times New Roman" w:cs="Times New Roman"/>
          <w:sz w:val="24"/>
          <w:szCs w:val="24"/>
        </w:rPr>
        <w:t>”) to users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w:t>
      </w:r>
      <w:r w:rsidRPr="003A75EA">
        <w:rPr>
          <w:rFonts w:ascii="Times New Roman" w:hAnsi="Times New Roman" w:cs="Times New Roman"/>
          <w:b/>
          <w:sz w:val="24"/>
          <w:szCs w:val="24"/>
        </w:rPr>
        <w:t>Users</w:t>
      </w:r>
      <w:r w:rsidRPr="003A75EA">
        <w:rPr>
          <w:rFonts w:ascii="Times New Roman" w:hAnsi="Times New Roman" w:cs="Times New Roman"/>
          <w:sz w:val="24"/>
          <w:szCs w:val="24"/>
        </w:rPr>
        <w:t xml:space="preserve">”) in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European Economic Area</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the</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EEA</w:t>
      </w:r>
      <w:r w:rsidRPr="003A75EA">
        <w:rPr>
          <w:rFonts w:ascii="Times New Roman" w:hAnsi="Times New Roman" w:cs="Times New Roman"/>
          <w:sz w:val="24"/>
          <w:szCs w:val="24"/>
        </w:rPr>
        <w:t xml:space="preserve">”, and the countries that are members of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 xml:space="preserve">EEA are individually or collectively referred to as </w:t>
      </w:r>
      <w:r w:rsidRPr="003A75EA">
        <w:rPr>
          <w:rFonts w:ascii="Times New Roman" w:hAnsi="Times New Roman" w:cs="Times New Roman" w:hint="eastAsia"/>
          <w:sz w:val="24"/>
          <w:szCs w:val="24"/>
        </w:rPr>
        <w:t>“</w:t>
      </w:r>
      <w:r w:rsidRPr="003A75EA">
        <w:rPr>
          <w:rFonts w:ascii="Times New Roman" w:hAnsi="Times New Roman" w:cs="Times New Roman"/>
          <w:b/>
          <w:sz w:val="24"/>
          <w:szCs w:val="24"/>
        </w:rPr>
        <w:t>EEA member countries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and therefore hereby </w:t>
      </w:r>
      <w:r w:rsidRPr="003A75EA">
        <w:rPr>
          <w:rFonts w:ascii="Times New Roman" w:hAnsi="Times New Roman" w:cs="Times New Roman"/>
          <w:sz w:val="24"/>
          <w:szCs w:val="24"/>
        </w:rPr>
        <w:t>establish</w:t>
      </w:r>
      <w:r w:rsidRPr="003A75EA">
        <w:rPr>
          <w:rFonts w:ascii="Times New Roman" w:hAnsi="Times New Roman" w:cs="Times New Roman" w:hint="eastAsia"/>
          <w:sz w:val="24"/>
          <w:szCs w:val="24"/>
        </w:rPr>
        <w:t>es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this </w:t>
      </w:r>
      <w:r w:rsidRPr="003A75EA">
        <w:rPr>
          <w:rFonts w:ascii="Times New Roman" w:hAnsi="Times New Roman" w:cs="Times New Roman"/>
          <w:sz w:val="24"/>
          <w:szCs w:val="24"/>
        </w:rPr>
        <w:t>Privacy Policy (</w:t>
      </w:r>
      <w:r w:rsidRPr="003A75EA">
        <w:rPr>
          <w:rFonts w:ascii="Times New Roman" w:hAnsi="Times New Roman" w:cs="Times New Roman" w:hint="eastAsia"/>
          <w:sz w:val="24"/>
          <w:szCs w:val="24"/>
        </w:rPr>
        <w:t>this</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Privacy Policy</w:t>
      </w:r>
      <w:r w:rsidRPr="003A75EA">
        <w:rPr>
          <w:rFonts w:ascii="Times New Roman" w:hAnsi="Times New Roman" w:cs="Times New Roman"/>
          <w:sz w:val="24"/>
          <w:szCs w:val="24"/>
        </w:rPr>
        <w:t xml:space="preserve">”) in order to appropriately </w:t>
      </w:r>
      <w:r w:rsidRPr="003A75EA">
        <w:rPr>
          <w:rFonts w:ascii="Times New Roman" w:hAnsi="Times New Roman" w:cs="Times New Roman" w:hint="eastAsia"/>
          <w:sz w:val="24"/>
          <w:szCs w:val="24"/>
        </w:rPr>
        <w:t>process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 xml:space="preserve">personal data and other data of Users in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EEA.</w:t>
      </w:r>
    </w:p>
    <w:p w14:paraId="610783FD" w14:textId="77777777" w:rsidR="003A75EA" w:rsidRPr="003A75EA" w:rsidRDefault="003A75EA" w:rsidP="003A75EA">
      <w:pPr>
        <w:rPr>
          <w:rFonts w:ascii="Times New Roman" w:hAnsi="Times New Roman" w:cs="Times New Roman"/>
          <w:sz w:val="24"/>
          <w:szCs w:val="24"/>
        </w:rPr>
      </w:pPr>
    </w:p>
    <w:p w14:paraId="785F6E87"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1. Processing Personal data, etc.</w:t>
      </w:r>
    </w:p>
    <w:p w14:paraId="00202749"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(1) Definitions</w:t>
      </w:r>
    </w:p>
    <w:p w14:paraId="6C8FC0E8"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b/>
          <w:sz w:val="24"/>
          <w:szCs w:val="24"/>
        </w:rPr>
        <w:t xml:space="preserve">Personal </w:t>
      </w:r>
      <w:r w:rsidRPr="003A75EA">
        <w:rPr>
          <w:rFonts w:ascii="Times New Roman" w:hAnsi="Times New Roman" w:cs="Times New Roman" w:hint="eastAsia"/>
          <w:b/>
          <w:sz w:val="24"/>
          <w:szCs w:val="24"/>
        </w:rPr>
        <w:t>d</w:t>
      </w:r>
      <w:r w:rsidRPr="003A75EA">
        <w:rPr>
          <w:rFonts w:ascii="Times New Roman" w:hAnsi="Times New Roman" w:cs="Times New Roman"/>
          <w:b/>
          <w:sz w:val="24"/>
          <w:szCs w:val="24"/>
        </w:rPr>
        <w:t>ata</w:t>
      </w:r>
      <w:r w:rsidRPr="003A75EA">
        <w:rPr>
          <w:rFonts w:ascii="Times New Roman" w:hAnsi="Times New Roman" w:cs="Times New Roman"/>
          <w:sz w:val="24"/>
          <w:szCs w:val="24"/>
        </w:rPr>
        <w:t>” means any data relating to an identified or identifiable natural person, including</w:t>
      </w:r>
      <w:r w:rsidRPr="003A75EA">
        <w:rPr>
          <w:rFonts w:ascii="Times New Roman" w:hAnsi="Times New Roman" w:cs="Times New Roman" w:hint="eastAsia"/>
          <w:sz w:val="24"/>
          <w:szCs w:val="24"/>
        </w:rPr>
        <w:t>, without limitation,</w:t>
      </w:r>
      <w:r w:rsidRPr="003A75EA">
        <w:rPr>
          <w:rFonts w:ascii="Times New Roman" w:hAnsi="Times New Roman" w:cs="Times New Roman"/>
          <w:sz w:val="24"/>
          <w:szCs w:val="24"/>
        </w:rPr>
        <w:t xml:space="preserve"> names, addresses, </w:t>
      </w:r>
      <w:r w:rsidRPr="003A75EA">
        <w:rPr>
          <w:rFonts w:ascii="Times New Roman" w:hAnsi="Times New Roman" w:cs="Times New Roman" w:hint="eastAsia"/>
          <w:sz w:val="24"/>
          <w:szCs w:val="24"/>
        </w:rPr>
        <w:t xml:space="preserve">dates of </w:t>
      </w:r>
      <w:r w:rsidRPr="003A75EA">
        <w:rPr>
          <w:rFonts w:ascii="Times New Roman" w:hAnsi="Times New Roman" w:cs="Times New Roman"/>
          <w:sz w:val="24"/>
          <w:szCs w:val="24"/>
        </w:rPr>
        <w:t>birth, telephone numbers, e-mail addresses, and any other information collected in connection with providing the Services.</w:t>
      </w:r>
    </w:p>
    <w:p w14:paraId="61E8769F"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b/>
          <w:sz w:val="24"/>
          <w:szCs w:val="24"/>
        </w:rPr>
        <w:t>Processing</w:t>
      </w:r>
      <w:r w:rsidRPr="003A75EA">
        <w:rPr>
          <w:rFonts w:ascii="Times New Roman" w:hAnsi="Times New Roman" w:cs="Times New Roman"/>
          <w:sz w:val="24"/>
          <w:szCs w:val="24"/>
        </w:rPr>
        <w:t>” means any operation or set of operations which is performed on personal data, etc. or on sets of personal data, etc.,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2E1BA108" w14:textId="77777777" w:rsidR="003A75EA" w:rsidRPr="003A75EA" w:rsidRDefault="003A75EA" w:rsidP="003A75EA">
      <w:pPr>
        <w:rPr>
          <w:rFonts w:ascii="Times New Roman" w:hAnsi="Times New Roman" w:cs="Times New Roman"/>
          <w:sz w:val="24"/>
          <w:szCs w:val="24"/>
        </w:rPr>
      </w:pPr>
    </w:p>
    <w:p w14:paraId="74FD7FA1"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(2) </w:t>
      </w:r>
      <w:r w:rsidRPr="003A75EA">
        <w:rPr>
          <w:rFonts w:ascii="Times New Roman" w:hAnsi="Times New Roman" w:cs="Times New Roman" w:hint="eastAsia"/>
          <w:sz w:val="24"/>
          <w:szCs w:val="24"/>
        </w:rPr>
        <w:t>P</w:t>
      </w:r>
      <w:r w:rsidRPr="003A75EA">
        <w:rPr>
          <w:rFonts w:ascii="Times New Roman" w:hAnsi="Times New Roman" w:cs="Times New Roman"/>
          <w:sz w:val="24"/>
          <w:szCs w:val="24"/>
        </w:rPr>
        <w:t xml:space="preserve">urpose of </w:t>
      </w:r>
      <w:r w:rsidRPr="003A75EA">
        <w:rPr>
          <w:rFonts w:ascii="Times New Roman" w:hAnsi="Times New Roman" w:cs="Times New Roman" w:hint="eastAsia"/>
          <w:sz w:val="24"/>
          <w:szCs w:val="24"/>
        </w:rPr>
        <w:t>u</w:t>
      </w:r>
      <w:r w:rsidRPr="003A75EA">
        <w:rPr>
          <w:rFonts w:ascii="Times New Roman" w:hAnsi="Times New Roman" w:cs="Times New Roman"/>
          <w:sz w:val="24"/>
          <w:szCs w:val="24"/>
        </w:rPr>
        <w:t xml:space="preserve">se of </w:t>
      </w:r>
      <w:r w:rsidRPr="003A75EA">
        <w:rPr>
          <w:rFonts w:ascii="Times New Roman" w:hAnsi="Times New Roman" w:cs="Times New Roman" w:hint="eastAsia"/>
          <w:sz w:val="24"/>
          <w:szCs w:val="24"/>
        </w:rPr>
        <w:t>p</w:t>
      </w:r>
      <w:r w:rsidRPr="003A75EA">
        <w:rPr>
          <w:rFonts w:ascii="Times New Roman" w:hAnsi="Times New Roman" w:cs="Times New Roman"/>
          <w:sz w:val="24"/>
          <w:szCs w:val="24"/>
        </w:rPr>
        <w:t>ersonal data, etc.</w:t>
      </w:r>
    </w:p>
    <w:p w14:paraId="3C162785"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will process the Users’ personal data to provide, improve and develop the Services.</w:t>
      </w:r>
    </w:p>
    <w:p w14:paraId="38F6DFAD"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In the case of processing the Users’ personal data for purposes other than the above, the JF will notify Users in advance of such new purposes of use and other matters as required by applicable laws.</w:t>
      </w:r>
    </w:p>
    <w:p w14:paraId="71EFB8D3"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By manifesting their intention to consent to this Privacy Policy, Users will be deemed </w:t>
      </w:r>
      <w:r w:rsidRPr="003A75EA">
        <w:rPr>
          <w:rFonts w:ascii="Times New Roman" w:hAnsi="Times New Roman" w:cs="Times New Roman" w:hint="eastAsia"/>
          <w:sz w:val="24"/>
          <w:szCs w:val="24"/>
        </w:rPr>
        <w:t>to have</w:t>
      </w:r>
      <w:r w:rsidRPr="003A75EA">
        <w:rPr>
          <w:rFonts w:ascii="Times New Roman" w:hAnsi="Times New Roman" w:cs="Times New Roman"/>
          <w:sz w:val="24"/>
          <w:szCs w:val="24"/>
        </w:rPr>
        <w:t xml:space="preserve"> consented to the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 xml:space="preserve">personal data by the JF within the </w:t>
      </w:r>
      <w:r w:rsidRPr="003A75EA">
        <w:rPr>
          <w:rFonts w:ascii="Times New Roman" w:hAnsi="Times New Roman" w:cs="Times New Roman" w:hint="eastAsia"/>
          <w:sz w:val="24"/>
          <w:szCs w:val="24"/>
        </w:rPr>
        <w:t xml:space="preserve">scope of the </w:t>
      </w:r>
      <w:r w:rsidRPr="003A75EA">
        <w:rPr>
          <w:rFonts w:ascii="Times New Roman" w:hAnsi="Times New Roman" w:cs="Times New Roman"/>
          <w:sz w:val="24"/>
          <w:szCs w:val="24"/>
        </w:rPr>
        <w:t xml:space="preserve">above purpose of use, and The JF will process the Users’ personal data based on such Users’ consent; provided, however, that Users may withdraw such consent at any time. Even in that case, </w:t>
      </w:r>
      <w:r w:rsidRPr="003A75EA">
        <w:rPr>
          <w:rFonts w:ascii="Times New Roman" w:hAnsi="Times New Roman" w:cs="Times New Roman" w:hint="eastAsia"/>
          <w:sz w:val="24"/>
          <w:szCs w:val="24"/>
        </w:rPr>
        <w:t xml:space="preserve">this will </w:t>
      </w:r>
      <w:r w:rsidRPr="003A75EA">
        <w:rPr>
          <w:rFonts w:ascii="Times New Roman" w:hAnsi="Times New Roman" w:cs="Times New Roman"/>
          <w:sz w:val="24"/>
          <w:szCs w:val="24"/>
        </w:rPr>
        <w:t xml:space="preserve">not affect </w:t>
      </w:r>
      <w:r w:rsidRPr="003A75EA">
        <w:rPr>
          <w:rFonts w:ascii="Times New Roman" w:hAnsi="Times New Roman" w:cs="Times New Roman" w:hint="eastAsia"/>
          <w:sz w:val="24"/>
          <w:szCs w:val="24"/>
        </w:rPr>
        <w:t>the lawfulness of</w:t>
      </w:r>
      <w:r w:rsidRPr="003A75EA">
        <w:rPr>
          <w:rFonts w:ascii="Times New Roman" w:hAnsi="Times New Roman" w:cs="Times New Roman"/>
          <w:sz w:val="24"/>
          <w:szCs w:val="24"/>
        </w:rPr>
        <w:t xml:space="preserve"> processing </w:t>
      </w:r>
      <w:r w:rsidRPr="003A75EA">
        <w:rPr>
          <w:rFonts w:ascii="Times New Roman" w:hAnsi="Times New Roman" w:cs="Times New Roman" w:hint="eastAsia"/>
          <w:sz w:val="24"/>
          <w:szCs w:val="24"/>
        </w:rPr>
        <w:t xml:space="preserve">performed </w:t>
      </w:r>
      <w:r w:rsidRPr="003A75EA">
        <w:rPr>
          <w:rFonts w:ascii="Times New Roman" w:hAnsi="Times New Roman" w:cs="Times New Roman"/>
          <w:sz w:val="24"/>
          <w:szCs w:val="24"/>
        </w:rPr>
        <w:t xml:space="preserve">pursuant to consent before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Users’ withdrawal</w:t>
      </w:r>
      <w:r w:rsidRPr="003A75EA">
        <w:rPr>
          <w:rFonts w:ascii="Times New Roman" w:hAnsi="Times New Roman" w:cs="Times New Roman" w:hint="eastAsia"/>
          <w:sz w:val="24"/>
          <w:szCs w:val="24"/>
        </w:rPr>
        <w:t xml:space="preserve"> thereof</w:t>
      </w:r>
      <w:r w:rsidRPr="003A75EA">
        <w:rPr>
          <w:rFonts w:ascii="Times New Roman" w:hAnsi="Times New Roman" w:cs="Times New Roman"/>
          <w:sz w:val="24"/>
          <w:szCs w:val="24"/>
        </w:rPr>
        <w:t>.</w:t>
      </w:r>
    </w:p>
    <w:p w14:paraId="149273B6"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hint="eastAsia"/>
          <w:sz w:val="24"/>
          <w:szCs w:val="24"/>
        </w:rPr>
        <w:t>The p</w:t>
      </w:r>
      <w:r w:rsidRPr="003A75EA">
        <w:rPr>
          <w:rFonts w:ascii="Times New Roman" w:hAnsi="Times New Roman" w:cs="Times New Roman"/>
          <w:sz w:val="24"/>
          <w:szCs w:val="24"/>
        </w:rPr>
        <w:t xml:space="preserve">ersonal data that Users are to provide is necessary in order for the JF to provide </w:t>
      </w:r>
      <w:r w:rsidRPr="003A75EA">
        <w:rPr>
          <w:rFonts w:ascii="Times New Roman" w:hAnsi="Times New Roman" w:cs="Times New Roman"/>
          <w:sz w:val="24"/>
          <w:szCs w:val="24"/>
        </w:rPr>
        <w:lastRenderedPageBreak/>
        <w:t xml:space="preserve">the Service </w:t>
      </w:r>
      <w:r w:rsidRPr="003A75EA">
        <w:rPr>
          <w:rFonts w:ascii="Times New Roman" w:hAnsi="Times New Roman" w:cs="Times New Roman" w:hint="eastAsia"/>
          <w:sz w:val="24"/>
          <w:szCs w:val="24"/>
        </w:rPr>
        <w:t>to the</w:t>
      </w:r>
      <w:r w:rsidRPr="003A75EA">
        <w:rPr>
          <w:rFonts w:ascii="Times New Roman" w:hAnsi="Times New Roman" w:cs="Times New Roman"/>
          <w:sz w:val="24"/>
          <w:szCs w:val="24"/>
        </w:rPr>
        <w:t xml:space="preserve"> Users, and there </w:t>
      </w:r>
      <w:r w:rsidRPr="003A75EA">
        <w:rPr>
          <w:rFonts w:ascii="Times New Roman" w:hAnsi="Times New Roman" w:cs="Times New Roman" w:hint="eastAsia"/>
          <w:sz w:val="24"/>
          <w:szCs w:val="24"/>
        </w:rPr>
        <w:t>may be</w:t>
      </w:r>
      <w:r w:rsidRPr="003A75EA">
        <w:rPr>
          <w:rFonts w:ascii="Times New Roman" w:hAnsi="Times New Roman" w:cs="Times New Roman"/>
          <w:sz w:val="24"/>
          <w:szCs w:val="24"/>
        </w:rPr>
        <w:t xml:space="preserve"> cases </w:t>
      </w:r>
      <w:r w:rsidRPr="003A75EA">
        <w:rPr>
          <w:rFonts w:ascii="Times New Roman" w:hAnsi="Times New Roman" w:cs="Times New Roman" w:hint="eastAsia"/>
          <w:sz w:val="24"/>
          <w:szCs w:val="24"/>
        </w:rPr>
        <w:t>in which</w:t>
      </w:r>
      <w:r w:rsidRPr="003A75EA">
        <w:rPr>
          <w:rFonts w:ascii="Times New Roman" w:hAnsi="Times New Roman" w:cs="Times New Roman"/>
          <w:sz w:val="24"/>
          <w:szCs w:val="24"/>
        </w:rPr>
        <w:t xml:space="preserve"> Users who have not provided such data </w:t>
      </w:r>
      <w:r w:rsidRPr="003A75EA">
        <w:rPr>
          <w:rFonts w:ascii="Times New Roman" w:hAnsi="Times New Roman" w:cs="Times New Roman" w:hint="eastAsia"/>
          <w:sz w:val="24"/>
          <w:szCs w:val="24"/>
        </w:rPr>
        <w:t>will be</w:t>
      </w:r>
      <w:r w:rsidRPr="003A75EA">
        <w:rPr>
          <w:rFonts w:ascii="Times New Roman" w:hAnsi="Times New Roman" w:cs="Times New Roman"/>
          <w:sz w:val="24"/>
          <w:szCs w:val="24"/>
        </w:rPr>
        <w:t xml:space="preserve"> unable to use the Service.</w:t>
      </w:r>
    </w:p>
    <w:p w14:paraId="516DC6BC" w14:textId="77777777" w:rsidR="003A75EA" w:rsidRPr="003A75EA" w:rsidRDefault="003A75EA" w:rsidP="003A75EA">
      <w:pPr>
        <w:rPr>
          <w:rFonts w:ascii="Times New Roman" w:hAnsi="Times New Roman" w:cs="Times New Roman"/>
          <w:sz w:val="24"/>
          <w:szCs w:val="24"/>
        </w:rPr>
      </w:pPr>
    </w:p>
    <w:p w14:paraId="7B6E0E48"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3</w:t>
      </w:r>
      <w:r w:rsidRPr="003A75EA">
        <w:rPr>
          <w:rFonts w:ascii="Times New Roman" w:hAnsi="Times New Roman" w:cs="Times New Roman"/>
          <w:sz w:val="24"/>
          <w:szCs w:val="24"/>
        </w:rPr>
        <w:t>) Retention Period</w:t>
      </w:r>
    </w:p>
    <w:p w14:paraId="4826E740"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will retain the Users’ personal data as long as the JF require</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such data for achieving the purpose of use specified above.</w:t>
      </w:r>
    </w:p>
    <w:p w14:paraId="17826F46" w14:textId="77777777" w:rsidR="003A75EA" w:rsidRPr="003A75EA" w:rsidRDefault="003A75EA" w:rsidP="003A75EA">
      <w:pPr>
        <w:rPr>
          <w:rFonts w:ascii="Times New Roman" w:hAnsi="Times New Roman" w:cs="Times New Roman"/>
          <w:sz w:val="24"/>
          <w:szCs w:val="24"/>
        </w:rPr>
      </w:pPr>
    </w:p>
    <w:p w14:paraId="01F38EED"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4</w:t>
      </w:r>
      <w:r w:rsidRPr="003A75EA">
        <w:rPr>
          <w:rFonts w:ascii="Times New Roman" w:hAnsi="Times New Roman" w:cs="Times New Roman"/>
          <w:sz w:val="24"/>
          <w:szCs w:val="24"/>
        </w:rPr>
        <w:t>) Transfer</w:t>
      </w:r>
    </w:p>
    <w:p w14:paraId="77BEB9F0" w14:textId="77777777" w:rsidR="003A75EA" w:rsidRPr="003A75EA" w:rsidRDefault="003A75EA" w:rsidP="003A75EA">
      <w:pPr>
        <w:rPr>
          <w:rFonts w:ascii="Times New Roman" w:hAnsi="Times New Roman" w:cs="Times New Roman"/>
          <w:bCs/>
          <w:sz w:val="24"/>
          <w:szCs w:val="24"/>
        </w:rPr>
      </w:pPr>
      <w:r w:rsidRPr="003A75EA">
        <w:rPr>
          <w:rFonts w:ascii="Times New Roman" w:hAnsi="Times New Roman" w:cs="Times New Roman"/>
          <w:sz w:val="24"/>
          <w:szCs w:val="24"/>
        </w:rPr>
        <w:t xml:space="preserve">The JF may share the Users’ personal data obtained by its overseas offices including those in </w:t>
      </w:r>
      <w:r w:rsidRPr="003A75EA">
        <w:rPr>
          <w:rFonts w:ascii="Times New Roman" w:hAnsi="Times New Roman" w:cs="Times New Roman" w:hint="eastAsia"/>
          <w:sz w:val="24"/>
          <w:szCs w:val="24"/>
        </w:rPr>
        <w:t>Lon</w:t>
      </w:r>
      <w:r w:rsidRPr="003A75EA">
        <w:rPr>
          <w:rFonts w:ascii="Times New Roman" w:hAnsi="Times New Roman" w:cs="Times New Roman"/>
          <w:sz w:val="24"/>
          <w:szCs w:val="24"/>
        </w:rPr>
        <w:t xml:space="preserve">don, Paris, Madrid, Rome, </w:t>
      </w:r>
      <w:r w:rsidRPr="003A75EA">
        <w:rPr>
          <w:rFonts w:ascii="Times New Roman" w:hAnsi="Times New Roman" w:cs="Times New Roman"/>
          <w:bCs/>
          <w:sz w:val="24"/>
          <w:szCs w:val="24"/>
        </w:rPr>
        <w:t>Cologne and Budapest with other offices including the headquarter in Japan, and may provide such data to</w:t>
      </w:r>
      <w:r w:rsidRPr="003A75EA">
        <w:rPr>
          <w:rFonts w:ascii="Times New Roman" w:hAnsi="Times New Roman" w:cs="Times New Roman"/>
          <w:sz w:val="24"/>
          <w:szCs w:val="24"/>
        </w:rPr>
        <w:t xml:space="preserve"> third parties such as cloud vendors and outside contractors of the JF</w:t>
      </w:r>
      <w:r w:rsidRPr="003A75EA">
        <w:rPr>
          <w:rFonts w:ascii="Times New Roman" w:hAnsi="Times New Roman" w:cs="Times New Roman" w:hint="eastAsia"/>
          <w:sz w:val="24"/>
          <w:szCs w:val="24"/>
        </w:rPr>
        <w:t>,</w:t>
      </w:r>
      <w:r w:rsidRPr="003A75EA">
        <w:rPr>
          <w:rFonts w:ascii="Times New Roman" w:hAnsi="Times New Roman" w:cs="Times New Roman"/>
          <w:sz w:val="24"/>
          <w:szCs w:val="24"/>
        </w:rPr>
        <w:t xml:space="preserve"> etc., to implement the purpose of use specified above.</w:t>
      </w:r>
      <w:r w:rsidRPr="003A75EA">
        <w:rPr>
          <w:rFonts w:ascii="Times New Roman" w:hAnsi="Times New Roman" w:cs="Times New Roman"/>
          <w:bCs/>
          <w:sz w:val="24"/>
          <w:szCs w:val="24"/>
        </w:rPr>
        <w:t xml:space="preserve"> Countries located outside the EEA (including, without limitation, Japan, the same shall apply hereafter) are among the third parties to whom the JF will disclose the </w:t>
      </w:r>
      <w:r w:rsidRPr="003A75EA">
        <w:rPr>
          <w:rFonts w:ascii="Times New Roman" w:hAnsi="Times New Roman" w:cs="Times New Roman" w:hint="eastAsia"/>
          <w:bCs/>
          <w:sz w:val="24"/>
          <w:szCs w:val="24"/>
        </w:rPr>
        <w:t>Users</w:t>
      </w:r>
      <w:r w:rsidRPr="003A75EA">
        <w:rPr>
          <w:rFonts w:ascii="Times New Roman" w:hAnsi="Times New Roman" w:cs="Times New Roman"/>
          <w:bCs/>
          <w:sz w:val="24"/>
          <w:szCs w:val="24"/>
        </w:rPr>
        <w:t>’</w:t>
      </w: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personal data, </w:t>
      </w:r>
      <w:r w:rsidRPr="003A75EA">
        <w:rPr>
          <w:rFonts w:ascii="Times New Roman" w:hAnsi="Times New Roman" w:cs="Times New Roman" w:hint="eastAsia"/>
          <w:bCs/>
          <w:sz w:val="24"/>
          <w:szCs w:val="24"/>
        </w:rPr>
        <w:t xml:space="preserve">and </w:t>
      </w:r>
      <w:r w:rsidRPr="003A75EA">
        <w:rPr>
          <w:rFonts w:ascii="Times New Roman" w:hAnsi="Times New Roman" w:cs="Times New Roman"/>
          <w:bCs/>
          <w:sz w:val="24"/>
          <w:szCs w:val="24"/>
        </w:rPr>
        <w:t xml:space="preserve">the Users shall be deemed </w:t>
      </w:r>
      <w:r w:rsidRPr="003A75EA">
        <w:rPr>
          <w:rFonts w:ascii="Times New Roman" w:hAnsi="Times New Roman" w:cs="Times New Roman" w:hint="eastAsia"/>
          <w:bCs/>
          <w:sz w:val="24"/>
          <w:szCs w:val="24"/>
        </w:rPr>
        <w:t>to have</w:t>
      </w:r>
      <w:r w:rsidRPr="003A75EA">
        <w:rPr>
          <w:rFonts w:ascii="Times New Roman" w:hAnsi="Times New Roman" w:cs="Times New Roman"/>
          <w:bCs/>
          <w:sz w:val="24"/>
          <w:szCs w:val="24"/>
        </w:rPr>
        <w:t xml:space="preserve"> consented to the following matters by consenting to </w:t>
      </w:r>
      <w:r w:rsidRPr="003A75EA">
        <w:rPr>
          <w:rFonts w:ascii="Times New Roman" w:hAnsi="Times New Roman" w:cs="Times New Roman" w:hint="eastAsia"/>
          <w:bCs/>
          <w:sz w:val="24"/>
          <w:szCs w:val="24"/>
        </w:rPr>
        <w:t>this</w:t>
      </w:r>
      <w:r w:rsidRPr="003A75EA">
        <w:rPr>
          <w:rFonts w:ascii="Times New Roman" w:hAnsi="Times New Roman" w:cs="Times New Roman"/>
          <w:bCs/>
          <w:sz w:val="24"/>
          <w:szCs w:val="24"/>
        </w:rPr>
        <w:t xml:space="preserve"> Privacy Policy:</w:t>
      </w:r>
    </w:p>
    <w:p w14:paraId="6AF033F5" w14:textId="77777777" w:rsidR="003A75EA" w:rsidRPr="003A75EA" w:rsidRDefault="003A75EA" w:rsidP="003A75EA">
      <w:pPr>
        <w:tabs>
          <w:tab w:val="left" w:pos="567"/>
        </w:tabs>
        <w:ind w:left="310" w:hanging="310"/>
        <w:rPr>
          <w:rFonts w:ascii="Times New Roman" w:hAnsi="Times New Roman" w:cs="Times New Roman"/>
          <w:bCs/>
          <w:sz w:val="24"/>
          <w:szCs w:val="24"/>
        </w:rPr>
      </w:pPr>
      <w:r w:rsidRPr="003A75EA">
        <w:rPr>
          <w:rFonts w:ascii="Times New Roman" w:hAnsi="Times New Roman" w:cs="Times New Roman"/>
          <w:sz w:val="24"/>
          <w:szCs w:val="24"/>
        </w:rPr>
        <w:t xml:space="preserve"> </w:t>
      </w:r>
      <w:r w:rsidRPr="003A75EA">
        <w:rPr>
          <w:rFonts w:ascii="Times New Roman" w:hAnsi="Times New Roman" w:cs="Times New Roman"/>
          <w:bCs/>
          <w:sz w:val="24"/>
          <w:szCs w:val="24"/>
        </w:rPr>
        <w:t xml:space="preserve">(a)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In the case that the country in which the third party is located is outside the EEA, such country does not have the same data protection laws as EEA</w:t>
      </w:r>
      <w:r w:rsidRPr="003A75EA">
        <w:rPr>
          <w:rFonts w:ascii="Times New Roman" w:hAnsi="Times New Roman" w:cs="Times New Roman" w:hint="eastAsia"/>
          <w:bCs/>
          <w:sz w:val="24"/>
          <w:szCs w:val="24"/>
        </w:rPr>
        <w:t xml:space="preserve"> member countries</w:t>
      </w:r>
      <w:r w:rsidRPr="003A75EA">
        <w:rPr>
          <w:rFonts w:ascii="Times New Roman" w:hAnsi="Times New Roman" w:cs="Times New Roman"/>
          <w:bCs/>
          <w:sz w:val="24"/>
          <w:szCs w:val="24"/>
        </w:rPr>
        <w:t xml:space="preserve">, i.e., many of the rights provided </w:t>
      </w:r>
      <w:r w:rsidRPr="003A75EA">
        <w:rPr>
          <w:rFonts w:ascii="Times New Roman" w:hAnsi="Times New Roman" w:cs="Times New Roman" w:hint="eastAsia"/>
          <w:bCs/>
          <w:sz w:val="24"/>
          <w:szCs w:val="24"/>
        </w:rPr>
        <w:t xml:space="preserve">to data subjects </w:t>
      </w:r>
      <w:r w:rsidRPr="003A75EA">
        <w:rPr>
          <w:rFonts w:ascii="Times New Roman" w:hAnsi="Times New Roman" w:cs="Times New Roman"/>
          <w:bCs/>
          <w:sz w:val="24"/>
          <w:szCs w:val="24"/>
        </w:rPr>
        <w:t xml:space="preserve">in the EEA </w:t>
      </w:r>
      <w:r w:rsidRPr="003A75EA">
        <w:rPr>
          <w:rFonts w:ascii="Times New Roman" w:hAnsi="Times New Roman" w:cs="Times New Roman" w:hint="eastAsia"/>
          <w:bCs/>
          <w:sz w:val="24"/>
          <w:szCs w:val="24"/>
        </w:rPr>
        <w:t>may</w:t>
      </w:r>
      <w:r w:rsidRPr="003A75EA">
        <w:rPr>
          <w:rFonts w:ascii="Times New Roman" w:hAnsi="Times New Roman" w:cs="Times New Roman"/>
          <w:bCs/>
          <w:sz w:val="24"/>
          <w:szCs w:val="24"/>
        </w:rPr>
        <w:t xml:space="preserve"> not</w:t>
      </w:r>
      <w:r w:rsidRPr="003A75EA">
        <w:rPr>
          <w:rFonts w:ascii="Times New Roman" w:hAnsi="Times New Roman" w:cs="Times New Roman" w:hint="eastAsia"/>
          <w:bCs/>
          <w:sz w:val="24"/>
          <w:szCs w:val="24"/>
        </w:rPr>
        <w:t xml:space="preserve"> be</w:t>
      </w:r>
      <w:r w:rsidRPr="003A75EA">
        <w:rPr>
          <w:rFonts w:ascii="Times New Roman" w:hAnsi="Times New Roman" w:cs="Times New Roman"/>
          <w:bCs/>
          <w:sz w:val="24"/>
          <w:szCs w:val="24"/>
        </w:rPr>
        <w:t xml:space="preserve"> given</w:t>
      </w:r>
      <w:r w:rsidRPr="003A75EA">
        <w:rPr>
          <w:rFonts w:ascii="Times New Roman" w:hAnsi="Times New Roman" w:cs="Times New Roman" w:hint="eastAsia"/>
          <w:bCs/>
          <w:sz w:val="24"/>
          <w:szCs w:val="24"/>
        </w:rPr>
        <w:t>;</w:t>
      </w:r>
    </w:p>
    <w:p w14:paraId="1C063405" w14:textId="77777777" w:rsidR="003A75EA" w:rsidRPr="003A75EA" w:rsidRDefault="003A75EA" w:rsidP="003A75EA">
      <w:pPr>
        <w:tabs>
          <w:tab w:val="left" w:pos="567"/>
        </w:tabs>
        <w:ind w:left="567" w:hanging="567"/>
        <w:rPr>
          <w:rFonts w:ascii="Times New Roman" w:hAnsi="Times New Roman" w:cs="Times New Roman"/>
          <w:bCs/>
          <w:sz w:val="24"/>
          <w:szCs w:val="24"/>
        </w:rPr>
      </w:pP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(b)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The Users’ personal data will be provided and processed for the purpose specified above</w:t>
      </w:r>
      <w:r w:rsidRPr="003A75EA">
        <w:rPr>
          <w:rFonts w:ascii="Times New Roman" w:hAnsi="Times New Roman" w:cs="Times New Roman" w:hint="eastAsia"/>
          <w:bCs/>
          <w:sz w:val="24"/>
          <w:szCs w:val="24"/>
        </w:rPr>
        <w:t>; and</w:t>
      </w:r>
    </w:p>
    <w:p w14:paraId="35065A97" w14:textId="77777777" w:rsidR="003A75EA" w:rsidRPr="003A75EA" w:rsidRDefault="003A75EA" w:rsidP="003A75EA">
      <w:pPr>
        <w:tabs>
          <w:tab w:val="left" w:pos="567"/>
        </w:tabs>
        <w:ind w:left="310" w:hanging="310"/>
        <w:rPr>
          <w:rFonts w:ascii="Times New Roman" w:hAnsi="Times New Roman" w:cs="Times New Roman"/>
          <w:bCs/>
          <w:sz w:val="24"/>
          <w:szCs w:val="24"/>
        </w:rPr>
      </w:pP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(c)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The Users’ personal data will be provided to third parties located outside the EEA.</w:t>
      </w:r>
    </w:p>
    <w:p w14:paraId="4FCE243A" w14:textId="77777777" w:rsidR="003A75EA" w:rsidRPr="003A75EA" w:rsidRDefault="003A75EA" w:rsidP="003A75EA">
      <w:pPr>
        <w:ind w:left="2"/>
        <w:rPr>
          <w:rFonts w:ascii="Times New Roman" w:hAnsi="Times New Roman" w:cs="Times New Roman"/>
          <w:bCs/>
          <w:sz w:val="24"/>
          <w:szCs w:val="24"/>
        </w:rPr>
      </w:pPr>
    </w:p>
    <w:p w14:paraId="3250A8F3" w14:textId="77777777" w:rsidR="003A75EA" w:rsidRPr="003A75EA" w:rsidRDefault="003A75EA" w:rsidP="003A75EA">
      <w:pPr>
        <w:ind w:left="2" w:firstLine="226"/>
        <w:rPr>
          <w:rFonts w:ascii="Times New Roman" w:hAnsi="Times New Roman" w:cs="Times New Roman"/>
          <w:sz w:val="24"/>
          <w:szCs w:val="24"/>
        </w:rPr>
      </w:pPr>
      <w:r w:rsidRPr="003A75EA">
        <w:rPr>
          <w:rFonts w:ascii="Times New Roman" w:hAnsi="Times New Roman" w:cs="Times New Roman"/>
          <w:bCs/>
          <w:sz w:val="24"/>
          <w:szCs w:val="24"/>
        </w:rPr>
        <w:t>In addition to the above, in the case that the JF provides the Users’ personal data to a third party located in a country outside the EEA, the JF will ensure that adequate measures</w:t>
      </w:r>
      <w:r w:rsidRPr="003A75EA">
        <w:rPr>
          <w:rFonts w:ascii="Times New Roman" w:hAnsi="Times New Roman" w:cs="Times New Roman" w:hint="eastAsia"/>
          <w:bCs/>
          <w:sz w:val="24"/>
          <w:szCs w:val="24"/>
        </w:rPr>
        <w:t xml:space="preserve"> such as</w:t>
      </w:r>
      <w:r w:rsidRPr="003A75EA">
        <w:rPr>
          <w:rFonts w:ascii="Times New Roman" w:hAnsi="Times New Roman" w:cs="Times New Roman"/>
          <w:bCs/>
          <w:sz w:val="24"/>
          <w:szCs w:val="24"/>
        </w:rPr>
        <w:t xml:space="preserve"> standard contract clauses based on </w:t>
      </w:r>
      <w:r w:rsidRPr="003A75EA">
        <w:rPr>
          <w:rFonts w:ascii="Times New Roman" w:hAnsi="Times New Roman" w:cs="Times New Roman" w:hint="eastAsia"/>
          <w:bCs/>
          <w:sz w:val="24"/>
          <w:szCs w:val="24"/>
        </w:rPr>
        <w:t xml:space="preserve">the </w:t>
      </w:r>
      <w:r w:rsidRPr="003A75EA">
        <w:rPr>
          <w:rFonts w:ascii="Times New Roman" w:hAnsi="Times New Roman" w:cs="Times New Roman"/>
          <w:bCs/>
          <w:sz w:val="24"/>
          <w:szCs w:val="24"/>
        </w:rPr>
        <w:t>GDPR are taken concerning the protection of the Users’ personal data.</w:t>
      </w:r>
      <w:r w:rsidRPr="003A75EA">
        <w:rPr>
          <w:rFonts w:ascii="Times New Roman" w:hAnsi="Times New Roman" w:cs="Times New Roman"/>
          <w:sz w:val="24"/>
          <w:szCs w:val="24"/>
        </w:rPr>
        <w:t xml:space="preserve"> </w:t>
      </w:r>
    </w:p>
    <w:p w14:paraId="5B6E50FC" w14:textId="77777777" w:rsidR="003A75EA" w:rsidRPr="003A75EA" w:rsidRDefault="003A75EA" w:rsidP="003A75EA">
      <w:pPr>
        <w:rPr>
          <w:rFonts w:ascii="Times New Roman" w:hAnsi="Times New Roman" w:cs="Times New Roman"/>
          <w:sz w:val="24"/>
          <w:szCs w:val="24"/>
        </w:rPr>
      </w:pPr>
    </w:p>
    <w:p w14:paraId="3225C42A"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5</w:t>
      </w:r>
      <w:r w:rsidRPr="003A75EA">
        <w:rPr>
          <w:rFonts w:ascii="Times New Roman" w:hAnsi="Times New Roman" w:cs="Times New Roman"/>
          <w:sz w:val="24"/>
          <w:szCs w:val="24"/>
        </w:rPr>
        <w:t>) Rights of Users</w:t>
      </w:r>
    </w:p>
    <w:p w14:paraId="6DE3595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Users may request from the JF access to, rectification or erasure of, </w:t>
      </w:r>
      <w:r w:rsidRPr="003A75EA">
        <w:rPr>
          <w:rFonts w:ascii="Times New Roman" w:hAnsi="Times New Roman" w:cs="Times New Roman" w:hint="eastAsia"/>
          <w:sz w:val="24"/>
          <w:szCs w:val="24"/>
        </w:rPr>
        <w:t xml:space="preserve">and </w:t>
      </w:r>
      <w:r w:rsidRPr="003A75EA">
        <w:rPr>
          <w:rFonts w:ascii="Times New Roman" w:hAnsi="Times New Roman" w:cs="Times New Roman"/>
          <w:sz w:val="24"/>
          <w:szCs w:val="24"/>
        </w:rPr>
        <w:t xml:space="preserve">restriction of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 xml:space="preserve">personal data, may object </w:t>
      </w:r>
      <w:r w:rsidRPr="003A75EA">
        <w:rPr>
          <w:rFonts w:ascii="Times New Roman" w:hAnsi="Times New Roman" w:cs="Times New Roman" w:hint="eastAsia"/>
          <w:sz w:val="24"/>
          <w:szCs w:val="24"/>
        </w:rPr>
        <w:t xml:space="preserve">to </w:t>
      </w:r>
      <w:r w:rsidRPr="003A75EA">
        <w:rPr>
          <w:rFonts w:ascii="Times New Roman" w:hAnsi="Times New Roman" w:cs="Times New Roman"/>
          <w:sz w:val="24"/>
          <w:szCs w:val="24"/>
        </w:rPr>
        <w:t>the processing of the Users’ personal data, and may request data portability.</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 xml:space="preserve">The JF accepts </w:t>
      </w:r>
      <w:r w:rsidRPr="003A75EA">
        <w:rPr>
          <w:rFonts w:ascii="Times New Roman" w:hAnsi="Times New Roman" w:cs="Times New Roman" w:hint="eastAsia"/>
          <w:sz w:val="24"/>
          <w:szCs w:val="24"/>
        </w:rPr>
        <w:t xml:space="preserve">such </w:t>
      </w:r>
      <w:r w:rsidRPr="003A75EA">
        <w:rPr>
          <w:rFonts w:ascii="Times New Roman" w:hAnsi="Times New Roman" w:cs="Times New Roman"/>
          <w:sz w:val="24"/>
          <w:szCs w:val="24"/>
        </w:rPr>
        <w:t xml:space="preserve">Users’ requests at the contact </w:t>
      </w:r>
      <w:r w:rsidRPr="003A75EA">
        <w:rPr>
          <w:rFonts w:ascii="Times New Roman" w:hAnsi="Times New Roman" w:cs="Times New Roman" w:hint="eastAsia"/>
          <w:sz w:val="24"/>
          <w:szCs w:val="24"/>
        </w:rPr>
        <w:t xml:space="preserve">point set forth in </w:t>
      </w:r>
      <w:r w:rsidRPr="003A75EA">
        <w:rPr>
          <w:rFonts w:ascii="Times New Roman" w:hAnsi="Times New Roman" w:cs="Times New Roman"/>
          <w:sz w:val="24"/>
          <w:szCs w:val="24"/>
        </w:rPr>
        <w:t>“3. Contact”</w:t>
      </w:r>
      <w:r w:rsidRPr="003A75EA">
        <w:rPr>
          <w:rFonts w:ascii="Times New Roman" w:hAnsi="Times New Roman" w:cs="Times New Roman" w:hint="eastAsia"/>
          <w:sz w:val="24"/>
          <w:szCs w:val="24"/>
        </w:rPr>
        <w:t xml:space="preserve"> below</w:t>
      </w:r>
      <w:r w:rsidRPr="003A75EA">
        <w:rPr>
          <w:rFonts w:ascii="Times New Roman" w:hAnsi="Times New Roman" w:cs="Times New Roman"/>
          <w:sz w:val="24"/>
          <w:szCs w:val="24"/>
        </w:rPr>
        <w:t>.</w:t>
      </w:r>
    </w:p>
    <w:p w14:paraId="45E6855E"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JF may refuse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Users’ requests if the JF deem</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that there is no basis for </w:t>
      </w:r>
      <w:r w:rsidRPr="003A75EA">
        <w:rPr>
          <w:rFonts w:ascii="Times New Roman" w:hAnsi="Times New Roman" w:cs="Times New Roman" w:hint="eastAsia"/>
          <w:sz w:val="24"/>
          <w:szCs w:val="24"/>
        </w:rPr>
        <w:t xml:space="preserve">such </w:t>
      </w:r>
      <w:r w:rsidRPr="003A75EA">
        <w:rPr>
          <w:rFonts w:ascii="Times New Roman" w:hAnsi="Times New Roman" w:cs="Times New Roman"/>
          <w:sz w:val="24"/>
          <w:szCs w:val="24"/>
        </w:rPr>
        <w:t xml:space="preserve">Users’ requests or </w:t>
      </w:r>
      <w:r w:rsidRPr="003A75EA">
        <w:rPr>
          <w:rFonts w:ascii="Times New Roman" w:hAnsi="Times New Roman" w:cs="Times New Roman" w:hint="eastAsia"/>
          <w:sz w:val="24"/>
          <w:szCs w:val="24"/>
        </w:rPr>
        <w:t xml:space="preserve">if </w:t>
      </w:r>
      <w:r w:rsidRPr="003A75EA">
        <w:rPr>
          <w:rFonts w:ascii="Times New Roman" w:hAnsi="Times New Roman" w:cs="Times New Roman"/>
          <w:sz w:val="24"/>
          <w:szCs w:val="24"/>
        </w:rPr>
        <w:t>they are deemed excessive.</w:t>
      </w:r>
    </w:p>
    <w:p w14:paraId="37973440"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Users may </w:t>
      </w:r>
      <w:r w:rsidRPr="003A75EA">
        <w:rPr>
          <w:rFonts w:ascii="Times New Roman" w:hAnsi="Times New Roman" w:cs="Times New Roman" w:hint="eastAsia"/>
          <w:sz w:val="24"/>
          <w:szCs w:val="24"/>
        </w:rPr>
        <w:t xml:space="preserve">raise objections with </w:t>
      </w:r>
      <w:r w:rsidRPr="003A75EA">
        <w:rPr>
          <w:rFonts w:ascii="Times New Roman" w:hAnsi="Times New Roman" w:cs="Times New Roman"/>
          <w:sz w:val="24"/>
          <w:szCs w:val="24"/>
        </w:rPr>
        <w:t xml:space="preserve">the data protection authorities </w:t>
      </w:r>
      <w:r w:rsidRPr="003A75EA">
        <w:rPr>
          <w:rFonts w:ascii="Times New Roman" w:hAnsi="Times New Roman" w:cs="Times New Roman" w:hint="eastAsia"/>
          <w:sz w:val="24"/>
          <w:szCs w:val="24"/>
        </w:rPr>
        <w:t>having</w:t>
      </w:r>
      <w:r w:rsidRPr="003A75EA">
        <w:rPr>
          <w:rFonts w:ascii="Times New Roman" w:hAnsi="Times New Roman" w:cs="Times New Roman"/>
          <w:sz w:val="24"/>
          <w:szCs w:val="24"/>
        </w:rPr>
        <w:t xml:space="preserve"> jurisdiction </w:t>
      </w:r>
      <w:r w:rsidRPr="003A75EA">
        <w:rPr>
          <w:rFonts w:ascii="Times New Roman" w:hAnsi="Times New Roman" w:cs="Times New Roman"/>
          <w:sz w:val="24"/>
          <w:szCs w:val="24"/>
        </w:rPr>
        <w:lastRenderedPageBreak/>
        <w:t xml:space="preserve">over the location of the Users’ domicile with regard to the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personal data.</w:t>
      </w:r>
    </w:p>
    <w:p w14:paraId="3EBC5191" w14:textId="77777777" w:rsidR="003A75EA" w:rsidRPr="003A75EA" w:rsidRDefault="003A75EA" w:rsidP="003A75EA">
      <w:pPr>
        <w:rPr>
          <w:rFonts w:ascii="Times New Roman" w:hAnsi="Times New Roman" w:cs="Times New Roman"/>
          <w:sz w:val="24"/>
          <w:szCs w:val="24"/>
        </w:rPr>
      </w:pPr>
    </w:p>
    <w:p w14:paraId="59920B1B"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2. Safety </w:t>
      </w:r>
      <w:r w:rsidRPr="003A75EA">
        <w:rPr>
          <w:rFonts w:ascii="Times New Roman" w:hAnsi="Times New Roman" w:cs="Times New Roman" w:hint="eastAsia"/>
          <w:sz w:val="24"/>
          <w:szCs w:val="24"/>
        </w:rPr>
        <w:t>M</w:t>
      </w:r>
      <w:r w:rsidRPr="003A75EA">
        <w:rPr>
          <w:rFonts w:ascii="Times New Roman" w:hAnsi="Times New Roman" w:cs="Times New Roman"/>
          <w:sz w:val="24"/>
          <w:szCs w:val="24"/>
        </w:rPr>
        <w:t xml:space="preserve">anagement </w:t>
      </w:r>
      <w:r w:rsidRPr="003A75EA">
        <w:rPr>
          <w:rFonts w:ascii="Times New Roman" w:hAnsi="Times New Roman" w:cs="Times New Roman" w:hint="eastAsia"/>
          <w:sz w:val="24"/>
          <w:szCs w:val="24"/>
        </w:rPr>
        <w:t>M</w:t>
      </w:r>
      <w:r w:rsidRPr="003A75EA">
        <w:rPr>
          <w:rFonts w:ascii="Times New Roman" w:hAnsi="Times New Roman" w:cs="Times New Roman"/>
          <w:sz w:val="24"/>
          <w:szCs w:val="24"/>
        </w:rPr>
        <w:t>easures</w:t>
      </w:r>
    </w:p>
    <w:p w14:paraId="52C0E61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In order to protect from unauthorized access to personal data, loss, etc. of personal data, taking into account the type of personal data, the degree of sensitivity and the degree of </w:t>
      </w:r>
      <w:r w:rsidRPr="003A75EA">
        <w:rPr>
          <w:rFonts w:ascii="Times New Roman" w:hAnsi="Times New Roman" w:cs="Times New Roman" w:hint="eastAsia"/>
          <w:sz w:val="24"/>
          <w:szCs w:val="24"/>
        </w:rPr>
        <w:t xml:space="preserve">economic </w:t>
      </w:r>
      <w:r w:rsidRPr="003A75EA">
        <w:rPr>
          <w:rFonts w:ascii="Times New Roman" w:hAnsi="Times New Roman" w:cs="Times New Roman"/>
          <w:sz w:val="24"/>
          <w:szCs w:val="24"/>
        </w:rPr>
        <w:t xml:space="preserve">influence and mental </w:t>
      </w:r>
      <w:r w:rsidRPr="003A75EA">
        <w:rPr>
          <w:rFonts w:ascii="Times New Roman" w:hAnsi="Times New Roman" w:cs="Times New Roman" w:hint="eastAsia"/>
          <w:sz w:val="24"/>
          <w:szCs w:val="24"/>
        </w:rPr>
        <w:t>harm</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caused </w:t>
      </w:r>
      <w:r w:rsidRPr="003A75EA">
        <w:rPr>
          <w:rFonts w:ascii="Times New Roman" w:hAnsi="Times New Roman" w:cs="Times New Roman"/>
          <w:sz w:val="24"/>
          <w:szCs w:val="24"/>
        </w:rPr>
        <w:t xml:space="preserve">to Users in the case of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personal data breach, the JF comprehensively evaluates and judges the risk</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of personal data breach</w:t>
      </w:r>
      <w:r w:rsidRPr="003A75EA">
        <w:rPr>
          <w:rFonts w:ascii="Times New Roman" w:hAnsi="Times New Roman" w:cs="Times New Roman" w:hint="eastAsia"/>
          <w:sz w:val="24"/>
          <w:szCs w:val="24"/>
        </w:rPr>
        <w:t>es</w:t>
      </w:r>
      <w:r w:rsidRPr="003A75EA">
        <w:rPr>
          <w:rFonts w:ascii="Times New Roman" w:hAnsi="Times New Roman" w:cs="Times New Roman"/>
          <w:sz w:val="24"/>
          <w:szCs w:val="24"/>
        </w:rPr>
        <w:t xml:space="preserve">, implements appropriate personal, organizational and technical safety management measures </w:t>
      </w:r>
      <w:r w:rsidRPr="003A75EA">
        <w:rPr>
          <w:rFonts w:ascii="Times New Roman" w:hAnsi="Times New Roman" w:cs="Times New Roman" w:hint="eastAsia"/>
          <w:sz w:val="24"/>
          <w:szCs w:val="24"/>
        </w:rPr>
        <w:t xml:space="preserve">based on the </w:t>
      </w:r>
      <w:r w:rsidRPr="003A75EA">
        <w:rPr>
          <w:rFonts w:ascii="Times New Roman" w:hAnsi="Times New Roman" w:cs="Times New Roman"/>
          <w:sz w:val="24"/>
          <w:szCs w:val="24"/>
        </w:rPr>
        <w:t xml:space="preserve">risk of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personal data breach, if necessary, checks </w:t>
      </w:r>
      <w:r w:rsidRPr="003A75EA">
        <w:rPr>
          <w:rFonts w:ascii="Times New Roman" w:hAnsi="Times New Roman" w:cs="Times New Roman" w:hint="eastAsia"/>
          <w:sz w:val="24"/>
          <w:szCs w:val="24"/>
        </w:rPr>
        <w:t>such</w:t>
      </w:r>
      <w:r w:rsidRPr="003A75EA">
        <w:rPr>
          <w:rFonts w:ascii="Times New Roman" w:hAnsi="Times New Roman" w:cs="Times New Roman"/>
          <w:sz w:val="24"/>
          <w:szCs w:val="24"/>
        </w:rPr>
        <w:t xml:space="preserve"> safety management measures, sets up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process </w:t>
      </w:r>
      <w:r w:rsidRPr="003A75EA">
        <w:rPr>
          <w:rFonts w:ascii="Times New Roman" w:hAnsi="Times New Roman" w:cs="Times New Roman" w:hint="eastAsia"/>
          <w:sz w:val="24"/>
          <w:szCs w:val="24"/>
        </w:rPr>
        <w:t>for correction</w:t>
      </w:r>
      <w:r w:rsidRPr="003A75EA">
        <w:rPr>
          <w:rFonts w:ascii="Times New Roman" w:hAnsi="Times New Roman" w:cs="Times New Roman"/>
          <w:sz w:val="24"/>
          <w:szCs w:val="24"/>
        </w:rPr>
        <w:t>, and constantly strives to improve security.</w:t>
      </w:r>
    </w:p>
    <w:p w14:paraId="4D472385"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shall strive to appropriately manage personal data by restricting the entry of outsiders into the office</w:t>
      </w:r>
      <w:r w:rsidRPr="003A75EA">
        <w:rPr>
          <w:rFonts w:ascii="Times New Roman" w:hAnsi="Times New Roman" w:cs="Times New Roman" w:hint="eastAsia"/>
          <w:sz w:val="24"/>
          <w:szCs w:val="24"/>
        </w:rPr>
        <w:t>s which are</w:t>
      </w:r>
      <w:r w:rsidRPr="003A75EA">
        <w:rPr>
          <w:rFonts w:ascii="Times New Roman" w:hAnsi="Times New Roman" w:cs="Times New Roman"/>
          <w:sz w:val="24"/>
          <w:szCs w:val="24"/>
        </w:rPr>
        <w:t xml:space="preserve"> processing personal data, conducting educational awareness activities for all officers and employees involved in the protection of personal data, and placing a manager in charge for each division processing personal data.</w:t>
      </w:r>
    </w:p>
    <w:p w14:paraId="3D2A7D22" w14:textId="77777777" w:rsidR="003A75EA" w:rsidRPr="003A75EA" w:rsidRDefault="003A75EA" w:rsidP="003A75EA">
      <w:pPr>
        <w:rPr>
          <w:rFonts w:ascii="Times New Roman" w:hAnsi="Times New Roman" w:cs="Times New Roman"/>
          <w:sz w:val="24"/>
          <w:szCs w:val="24"/>
        </w:rPr>
      </w:pPr>
    </w:p>
    <w:p w14:paraId="220F56B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3. Contact</w:t>
      </w:r>
    </w:p>
    <w:p w14:paraId="417DC03B"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 xml:space="preserve">In the event of </w:t>
      </w:r>
      <w:r w:rsidRPr="003A75EA">
        <w:rPr>
          <w:rFonts w:ascii="Times New Roman" w:eastAsiaTheme="majorEastAsia" w:hAnsi="Times New Roman" w:cs="Times New Roman" w:hint="eastAsia"/>
          <w:kern w:val="0"/>
          <w:sz w:val="24"/>
          <w:szCs w:val="24"/>
        </w:rPr>
        <w:t xml:space="preserve">Users having </w:t>
      </w:r>
      <w:r w:rsidRPr="003A75EA">
        <w:rPr>
          <w:rFonts w:ascii="Times New Roman" w:eastAsiaTheme="majorEastAsia" w:hAnsi="Times New Roman" w:cs="Times New Roman"/>
          <w:kern w:val="0"/>
          <w:sz w:val="24"/>
          <w:szCs w:val="24"/>
        </w:rPr>
        <w:t xml:space="preserve">any questions or concerns regarding </w:t>
      </w:r>
      <w:r w:rsidRPr="003A75EA">
        <w:rPr>
          <w:rFonts w:ascii="Times New Roman" w:eastAsiaTheme="majorEastAsia" w:hAnsi="Times New Roman" w:cs="Times New Roman" w:hint="eastAsia"/>
          <w:kern w:val="0"/>
          <w:sz w:val="24"/>
          <w:szCs w:val="24"/>
        </w:rPr>
        <w:t xml:space="preserve">this </w:t>
      </w:r>
      <w:r w:rsidRPr="003A75EA">
        <w:rPr>
          <w:rFonts w:ascii="Times New Roman" w:eastAsiaTheme="majorEastAsia" w:hAnsi="Times New Roman" w:cs="Times New Roman"/>
          <w:kern w:val="0"/>
          <w:sz w:val="24"/>
          <w:szCs w:val="24"/>
        </w:rPr>
        <w:t xml:space="preserve">Privacy Policy or the processing of personal data by The JF or </w:t>
      </w:r>
      <w:r w:rsidRPr="003A75EA">
        <w:rPr>
          <w:rFonts w:ascii="Times New Roman" w:eastAsiaTheme="majorEastAsia" w:hAnsi="Times New Roman" w:cs="Times New Roman" w:hint="eastAsia"/>
          <w:kern w:val="0"/>
          <w:sz w:val="24"/>
          <w:szCs w:val="24"/>
        </w:rPr>
        <w:t xml:space="preserve">having </w:t>
      </w:r>
      <w:r w:rsidRPr="003A75EA">
        <w:rPr>
          <w:rFonts w:ascii="Times New Roman" w:eastAsiaTheme="majorEastAsia" w:hAnsi="Times New Roman" w:cs="Times New Roman"/>
          <w:kern w:val="0"/>
          <w:sz w:val="24"/>
          <w:szCs w:val="24"/>
        </w:rPr>
        <w:t>any requests concerning the access to, rectification</w:t>
      </w:r>
      <w:r w:rsidRPr="003A75EA">
        <w:rPr>
          <w:rFonts w:ascii="Times New Roman" w:eastAsiaTheme="majorEastAsia" w:hAnsi="Times New Roman" w:cs="Times New Roman" w:hint="eastAsia"/>
          <w:kern w:val="0"/>
          <w:sz w:val="24"/>
          <w:szCs w:val="24"/>
        </w:rPr>
        <w:t xml:space="preserve"> of,</w:t>
      </w:r>
      <w:r w:rsidRPr="003A75EA">
        <w:rPr>
          <w:rFonts w:ascii="Times New Roman" w:eastAsiaTheme="majorEastAsia" w:hAnsi="Times New Roman" w:cs="Times New Roman"/>
          <w:kern w:val="0"/>
          <w:sz w:val="24"/>
          <w:szCs w:val="24"/>
        </w:rPr>
        <w:t xml:space="preserve"> erasure </w:t>
      </w:r>
      <w:r w:rsidRPr="003A75EA">
        <w:rPr>
          <w:rFonts w:ascii="Times New Roman" w:eastAsiaTheme="majorEastAsia" w:hAnsi="Times New Roman" w:cs="Times New Roman" w:hint="eastAsia"/>
          <w:kern w:val="0"/>
          <w:sz w:val="24"/>
          <w:szCs w:val="24"/>
        </w:rPr>
        <w:t>of, or</w:t>
      </w:r>
      <w:r w:rsidRPr="003A75EA">
        <w:rPr>
          <w:rFonts w:ascii="Times New Roman" w:eastAsiaTheme="majorEastAsia" w:hAnsi="Times New Roman" w:cs="Times New Roman"/>
          <w:kern w:val="0"/>
          <w:sz w:val="24"/>
          <w:szCs w:val="24"/>
        </w:rPr>
        <w:t xml:space="preserve"> restriction of processing of personal data, </w:t>
      </w:r>
      <w:r w:rsidRPr="003A75EA">
        <w:rPr>
          <w:rFonts w:ascii="Times New Roman" w:eastAsiaTheme="majorEastAsia" w:hAnsi="Times New Roman" w:cs="Times New Roman" w:hint="eastAsia"/>
          <w:kern w:val="0"/>
          <w:sz w:val="24"/>
          <w:szCs w:val="24"/>
        </w:rPr>
        <w:t>or regarding</w:t>
      </w:r>
      <w:r w:rsidRPr="003A75EA">
        <w:rPr>
          <w:rFonts w:ascii="Times New Roman" w:eastAsiaTheme="majorEastAsia" w:hAnsi="Times New Roman" w:cs="Times New Roman"/>
          <w:kern w:val="0"/>
          <w:sz w:val="24"/>
          <w:szCs w:val="24"/>
        </w:rPr>
        <w:t xml:space="preserve"> data portability, please contact the JF. </w:t>
      </w:r>
    </w:p>
    <w:p w14:paraId="104481E9"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The contact information for The JF is as follows:</w:t>
      </w:r>
    </w:p>
    <w:p w14:paraId="2F387F64" w14:textId="77777777" w:rsidR="003A75EA" w:rsidRPr="003A75EA" w:rsidRDefault="003A75EA" w:rsidP="003A75EA">
      <w:pPr>
        <w:autoSpaceDE w:val="0"/>
        <w:autoSpaceDN w:val="0"/>
        <w:adjustRightInd w:val="0"/>
        <w:jc w:val="left"/>
        <w:rPr>
          <w:rFonts w:ascii="Times New Roman" w:hAnsi="Times New Roman" w:cs="Times New Roman"/>
          <w:sz w:val="24"/>
          <w:szCs w:val="24"/>
        </w:rPr>
      </w:pPr>
    </w:p>
    <w:p w14:paraId="257BFE90"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hAnsi="Times New Roman" w:cs="Times New Roman"/>
          <w:sz w:val="24"/>
          <w:szCs w:val="24"/>
        </w:rPr>
        <w:t>&lt; The Japan Foundation&gt;</w:t>
      </w:r>
    </w:p>
    <w:p w14:paraId="20E1AEFC" w14:textId="77777777" w:rsidR="003A75EA" w:rsidRPr="003A75EA" w:rsidRDefault="00D04B45" w:rsidP="003A75EA">
      <w:pPr>
        <w:autoSpaceDE w:val="0"/>
        <w:autoSpaceDN w:val="0"/>
        <w:adjustRightInd w:val="0"/>
        <w:ind w:firstLineChars="50" w:firstLine="120"/>
        <w:jc w:val="left"/>
        <w:rPr>
          <w:rFonts w:ascii="Times New Roman" w:eastAsiaTheme="majorEastAsia" w:hAnsi="Times New Roman" w:cs="Times New Roman"/>
          <w:kern w:val="0"/>
          <w:sz w:val="24"/>
          <w:szCs w:val="24"/>
        </w:rPr>
      </w:pPr>
      <w:r>
        <w:rPr>
          <w:rFonts w:ascii="Times New Roman" w:eastAsiaTheme="majorEastAsia" w:hAnsi="Times New Roman" w:cs="Times New Roman"/>
          <w:kern w:val="0"/>
          <w:sz w:val="24"/>
          <w:szCs w:val="24"/>
        </w:rPr>
        <w:t>1-6-4</w:t>
      </w:r>
      <w:r w:rsidR="003A75EA" w:rsidRPr="003A75EA">
        <w:rPr>
          <w:rFonts w:ascii="Times New Roman" w:eastAsiaTheme="majorEastAsia" w:hAnsi="Times New Roman" w:cs="Times New Roman"/>
          <w:kern w:val="0"/>
          <w:sz w:val="24"/>
          <w:szCs w:val="24"/>
        </w:rPr>
        <w:t xml:space="preserve"> Yotsuya, Shinjuku-ku, Tokyo 160-0004, Japan</w:t>
      </w:r>
    </w:p>
    <w:p w14:paraId="0D02B6C4"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 xml:space="preserve"> Tel: +81-(0)3-5369-6051 / Fax: +81-(0)3-5369-6031</w:t>
      </w:r>
    </w:p>
    <w:p w14:paraId="3C2A400A" w14:textId="77777777" w:rsidR="00D95980" w:rsidRDefault="003A75EA" w:rsidP="003A75EA">
      <w:pPr>
        <w:autoSpaceDE w:val="0"/>
        <w:autoSpaceDN w:val="0"/>
        <w:adjustRightInd w:val="0"/>
        <w:jc w:val="left"/>
      </w:pPr>
      <w:r w:rsidRPr="003A75EA">
        <w:rPr>
          <w:rFonts w:ascii="Times New Roman" w:eastAsiaTheme="majorEastAsia" w:hAnsi="Times New Roman" w:cs="Times New Roman"/>
          <w:kern w:val="0"/>
          <w:sz w:val="24"/>
          <w:szCs w:val="24"/>
        </w:rPr>
        <w:t xml:space="preserve"> E-mail: soumu@jpf.go.jp</w:t>
      </w:r>
    </w:p>
    <w:sectPr w:rsidR="00D95980">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7106" w14:textId="77777777" w:rsidR="00340E29" w:rsidRDefault="00340E29" w:rsidP="00556DF8">
      <w:r>
        <w:separator/>
      </w:r>
    </w:p>
  </w:endnote>
  <w:endnote w:type="continuationSeparator" w:id="0">
    <w:p w14:paraId="3393BFF1" w14:textId="77777777" w:rsidR="00340E29" w:rsidRDefault="00340E29" w:rsidP="0055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4786" w14:textId="77777777" w:rsidR="00340E29" w:rsidRDefault="00340E29" w:rsidP="00556DF8">
      <w:r>
        <w:separator/>
      </w:r>
    </w:p>
  </w:footnote>
  <w:footnote w:type="continuationSeparator" w:id="0">
    <w:p w14:paraId="05B55181" w14:textId="77777777" w:rsidR="00340E29" w:rsidRDefault="00340E29" w:rsidP="0055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0714" w14:textId="77777777" w:rsidR="00220DBB" w:rsidRPr="0062214B" w:rsidRDefault="00220DBB" w:rsidP="00220DBB">
    <w:pPr>
      <w:pStyle w:val="a3"/>
      <w:wordWrap w:val="0"/>
      <w:jc w:val="right"/>
    </w:pPr>
    <w:r>
      <w:rPr>
        <w:rFonts w:hint="eastAsia"/>
      </w:rPr>
      <w:t>【別添</w:t>
    </w:r>
    <w:r>
      <w:rPr>
        <w:rFonts w:hint="eastAsia"/>
      </w:rPr>
      <w:t>5</w:t>
    </w:r>
    <w:r>
      <w:rPr>
        <w:rFonts w:hint="eastAsia"/>
      </w:rPr>
      <w:t>】【</w:t>
    </w:r>
    <w:r>
      <w:rPr>
        <w:rFonts w:hint="eastAsia"/>
      </w:rPr>
      <w:t>Attachment 5</w:t>
    </w:r>
    <w:r>
      <w:rPr>
        <w:rFonts w:hint="eastAsia"/>
      </w:rPr>
      <w:t>】</w:t>
    </w:r>
  </w:p>
  <w:p w14:paraId="648E5890" w14:textId="77777777" w:rsidR="00220DBB" w:rsidRDefault="00220DBB">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460"/>
    <w:rsid w:val="000B7BD3"/>
    <w:rsid w:val="000B7EF6"/>
    <w:rsid w:val="000C61DC"/>
    <w:rsid w:val="000E19F3"/>
    <w:rsid w:val="00172E0E"/>
    <w:rsid w:val="00173107"/>
    <w:rsid w:val="001A3A0D"/>
    <w:rsid w:val="001B0BC6"/>
    <w:rsid w:val="001B5D8B"/>
    <w:rsid w:val="00206E64"/>
    <w:rsid w:val="00220DBB"/>
    <w:rsid w:val="00221BE1"/>
    <w:rsid w:val="00257042"/>
    <w:rsid w:val="002B5113"/>
    <w:rsid w:val="002E5C96"/>
    <w:rsid w:val="002E617C"/>
    <w:rsid w:val="00340E29"/>
    <w:rsid w:val="003A75EA"/>
    <w:rsid w:val="005079CC"/>
    <w:rsid w:val="00530529"/>
    <w:rsid w:val="00556DF8"/>
    <w:rsid w:val="00593160"/>
    <w:rsid w:val="005A2435"/>
    <w:rsid w:val="005C0B8A"/>
    <w:rsid w:val="00600EA9"/>
    <w:rsid w:val="00670234"/>
    <w:rsid w:val="006B7B48"/>
    <w:rsid w:val="00781F5C"/>
    <w:rsid w:val="0078304D"/>
    <w:rsid w:val="00793812"/>
    <w:rsid w:val="007B0EB7"/>
    <w:rsid w:val="007B2C90"/>
    <w:rsid w:val="007C5460"/>
    <w:rsid w:val="007E5027"/>
    <w:rsid w:val="007F3311"/>
    <w:rsid w:val="007F415F"/>
    <w:rsid w:val="00800DC1"/>
    <w:rsid w:val="00872A9B"/>
    <w:rsid w:val="008E4D06"/>
    <w:rsid w:val="00920B83"/>
    <w:rsid w:val="00950DB8"/>
    <w:rsid w:val="00996C73"/>
    <w:rsid w:val="009B6962"/>
    <w:rsid w:val="009E040A"/>
    <w:rsid w:val="009E07D7"/>
    <w:rsid w:val="009E5877"/>
    <w:rsid w:val="00A77C70"/>
    <w:rsid w:val="00AB7B01"/>
    <w:rsid w:val="00AC7382"/>
    <w:rsid w:val="00B25E01"/>
    <w:rsid w:val="00B715E9"/>
    <w:rsid w:val="00BE7687"/>
    <w:rsid w:val="00C02ADC"/>
    <w:rsid w:val="00C1324C"/>
    <w:rsid w:val="00C70244"/>
    <w:rsid w:val="00C91EB8"/>
    <w:rsid w:val="00CA2F48"/>
    <w:rsid w:val="00CA5A85"/>
    <w:rsid w:val="00CB0E95"/>
    <w:rsid w:val="00D04B45"/>
    <w:rsid w:val="00D14046"/>
    <w:rsid w:val="00D342D7"/>
    <w:rsid w:val="00D34767"/>
    <w:rsid w:val="00D443D2"/>
    <w:rsid w:val="00D95980"/>
    <w:rsid w:val="00DE44B0"/>
    <w:rsid w:val="00DF2D76"/>
    <w:rsid w:val="00DF7447"/>
    <w:rsid w:val="00EC0388"/>
    <w:rsid w:val="00EE660D"/>
    <w:rsid w:val="00F6643B"/>
    <w:rsid w:val="00FD5F6A"/>
    <w:rsid w:val="00FE23BF"/>
    <w:rsid w:val="0FF9D20E"/>
    <w:rsid w:val="16E2CC2B"/>
    <w:rsid w:val="39AC17CB"/>
    <w:rsid w:val="42E9DD11"/>
    <w:rsid w:val="42ECA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A94E4"/>
  <w15:docId w15:val="{664FF708-EC7E-4BCC-BE86-EB695C9B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DF8"/>
    <w:pPr>
      <w:tabs>
        <w:tab w:val="center" w:pos="4252"/>
        <w:tab w:val="right" w:pos="8504"/>
      </w:tabs>
      <w:snapToGrid w:val="0"/>
    </w:pPr>
  </w:style>
  <w:style w:type="character" w:customStyle="1" w:styleId="a4">
    <w:name w:val="ヘッダー (文字)"/>
    <w:basedOn w:val="a0"/>
    <w:link w:val="a3"/>
    <w:uiPriority w:val="99"/>
    <w:rsid w:val="00556DF8"/>
  </w:style>
  <w:style w:type="paragraph" w:styleId="a5">
    <w:name w:val="footer"/>
    <w:basedOn w:val="a"/>
    <w:link w:val="a6"/>
    <w:uiPriority w:val="99"/>
    <w:unhideWhenUsed/>
    <w:rsid w:val="00556DF8"/>
    <w:pPr>
      <w:tabs>
        <w:tab w:val="center" w:pos="4252"/>
        <w:tab w:val="right" w:pos="8504"/>
      </w:tabs>
      <w:snapToGrid w:val="0"/>
    </w:pPr>
  </w:style>
  <w:style w:type="character" w:customStyle="1" w:styleId="a6">
    <w:name w:val="フッター (文字)"/>
    <w:basedOn w:val="a0"/>
    <w:link w:val="a5"/>
    <w:uiPriority w:val="99"/>
    <w:rsid w:val="00556DF8"/>
  </w:style>
  <w:style w:type="paragraph" w:styleId="a7">
    <w:name w:val="Revision"/>
    <w:hidden/>
    <w:uiPriority w:val="99"/>
    <w:semiHidden/>
    <w:rsid w:val="0078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2027-06-23T12:13:22+00:00</_dlc_Expire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BD85F-9A19-44A8-81B7-B2BA28B25B26}">
  <ds:schemaRefs>
    <ds:schemaRef ds:uri="http://schemas.microsoft.com/office/2006/metadata/properties"/>
    <ds:schemaRef ds:uri="http://schemas.microsoft.com/office/infopath/2007/PartnerControls"/>
    <ds:schemaRef ds:uri="dd831380-f772-4d0a-86be-ca519d40c5a8"/>
    <ds:schemaRef ds:uri="40444c57-4819-46d6-9d3b-3c81b23bbf15"/>
  </ds:schemaRefs>
</ds:datastoreItem>
</file>

<file path=customXml/itemProps2.xml><?xml version="1.0" encoding="utf-8"?>
<ds:datastoreItem xmlns:ds="http://schemas.openxmlformats.org/officeDocument/2006/customXml" ds:itemID="{F849A258-244E-4B96-BEFF-6C5D52388B17}"/>
</file>

<file path=customXml/itemProps3.xml><?xml version="1.0" encoding="utf-8"?>
<ds:datastoreItem xmlns:ds="http://schemas.openxmlformats.org/officeDocument/2006/customXml" ds:itemID="{3CA2EE7A-1D89-4F60-9589-7D8FBAE6E4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5838</Characters>
  <Application>Microsoft Office Word</Application>
  <DocSecurity>0</DocSecurity>
  <Lines>48</Lines>
  <Paragraphs>13</Paragraphs>
  <ScaleCrop>false</ScaleCrop>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皆川　信幸</cp:lastModifiedBy>
  <cp:revision>34</cp:revision>
  <cp:lastPrinted>2018-07-31T04:56:00Z</cp:lastPrinted>
  <dcterms:created xsi:type="dcterms:W3CDTF">2018-06-08T06:55:00Z</dcterms:created>
  <dcterms:modified xsi:type="dcterms:W3CDTF">2026-06-18T01:58:00Z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0x010100FA5FA2D897CF8B46BBCBF4358E2FF43C</vt:lpwstr>
  </property>
  <property fmtid="{D5CDD505-2E9C-101B-9397-08002B2CF9AE}" pid="3" name="Order">
    <vt:r8>22670400</vt:r8>
  </property>
  <property fmtid="{D5CDD505-2E9C-101B-9397-08002B2CF9AE}" pid="4" name="MediaServiceImageTags">
    <vt:lpwstr/>
  </property>
  <property fmtid="{D5CDD505-2E9C-101B-9397-08002B2CF9AE}" pid="5" name="_dlc_policyId">
    <vt:lpwstr>/sites/share/Document/12501JFLO</vt:lpwstr>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